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03A39" w14:textId="77777777" w:rsidR="00CF7E81" w:rsidRPr="000142F2" w:rsidRDefault="00CF7E81">
      <w:pPr>
        <w:rPr>
          <w:lang w:val="en-US"/>
        </w:rPr>
      </w:pPr>
    </w:p>
    <w:tbl>
      <w:tblPr>
        <w:tblW w:w="10065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6D1185" w:rsidRPr="004B6431" w14:paraId="131D24E6" w14:textId="77777777" w:rsidTr="006D79AE">
        <w:tc>
          <w:tcPr>
            <w:tcW w:w="5529" w:type="dxa"/>
            <w:shd w:val="clear" w:color="auto" w:fill="auto"/>
          </w:tcPr>
          <w:p w14:paraId="1B57FC54" w14:textId="2032F997" w:rsidR="006D1185" w:rsidRPr="004B6431" w:rsidRDefault="006D1185" w:rsidP="006D11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1977D2FF" w14:textId="77777777" w:rsidR="006D1185" w:rsidRPr="006D79AE" w:rsidRDefault="006D1185" w:rsidP="006D79AE">
            <w:pPr>
              <w:ind w:firstLine="466"/>
              <w:jc w:val="right"/>
              <w:rPr>
                <w:sz w:val="22"/>
                <w:szCs w:val="22"/>
              </w:rPr>
            </w:pPr>
            <w:r w:rsidRPr="006D79AE">
              <w:rPr>
                <w:sz w:val="22"/>
                <w:szCs w:val="22"/>
              </w:rPr>
              <w:t>Утверждаю:</w:t>
            </w:r>
          </w:p>
          <w:p w14:paraId="4DE12A4F" w14:textId="77777777" w:rsidR="003516A2" w:rsidRPr="006D79AE" w:rsidRDefault="003516A2" w:rsidP="006D79AE">
            <w:pPr>
              <w:ind w:firstLine="466"/>
              <w:jc w:val="right"/>
              <w:rPr>
                <w:sz w:val="22"/>
                <w:szCs w:val="22"/>
              </w:rPr>
            </w:pPr>
          </w:p>
          <w:p w14:paraId="31698BAE" w14:textId="2101B9DA" w:rsidR="006D1185" w:rsidRPr="006D79AE" w:rsidRDefault="00237DBB" w:rsidP="00D57613">
            <w:pPr>
              <w:ind w:firstLine="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="003E6F62">
              <w:rPr>
                <w:sz w:val="22"/>
                <w:szCs w:val="22"/>
              </w:rPr>
              <w:t>Верхнеказымский</w:t>
            </w:r>
            <w:proofErr w:type="spellEnd"/>
          </w:p>
          <w:p w14:paraId="376C3A25" w14:textId="77777777" w:rsidR="00B31180" w:rsidRPr="006D79AE" w:rsidRDefault="00B31180" w:rsidP="006D79AE">
            <w:pPr>
              <w:ind w:firstLine="466"/>
              <w:jc w:val="left"/>
              <w:rPr>
                <w:sz w:val="22"/>
                <w:szCs w:val="22"/>
              </w:rPr>
            </w:pPr>
          </w:p>
          <w:p w14:paraId="39205173" w14:textId="27058319" w:rsidR="006D1185" w:rsidRPr="006D79AE" w:rsidRDefault="00D37120" w:rsidP="006D79AE">
            <w:pPr>
              <w:ind w:firstLine="466"/>
              <w:jc w:val="right"/>
              <w:rPr>
                <w:sz w:val="22"/>
                <w:szCs w:val="22"/>
              </w:rPr>
            </w:pPr>
            <w:r w:rsidRPr="006D79AE">
              <w:rPr>
                <w:sz w:val="22"/>
                <w:szCs w:val="22"/>
              </w:rPr>
              <w:t>_____________________</w:t>
            </w:r>
            <w:proofErr w:type="spellStart"/>
            <w:r w:rsidR="004D4187">
              <w:rPr>
                <w:sz w:val="22"/>
                <w:szCs w:val="22"/>
              </w:rPr>
              <w:t>Бандысик</w:t>
            </w:r>
            <w:proofErr w:type="spellEnd"/>
            <w:r w:rsidR="004D4187">
              <w:rPr>
                <w:sz w:val="22"/>
                <w:szCs w:val="22"/>
              </w:rPr>
              <w:t xml:space="preserve"> Г.Н</w:t>
            </w:r>
            <w:r w:rsidR="00237DBB">
              <w:rPr>
                <w:sz w:val="22"/>
                <w:szCs w:val="22"/>
              </w:rPr>
              <w:t>.</w:t>
            </w:r>
          </w:p>
          <w:p w14:paraId="010402DE" w14:textId="77777777" w:rsidR="00B31180" w:rsidRPr="006D79AE" w:rsidRDefault="00B31180" w:rsidP="006D79AE">
            <w:pPr>
              <w:ind w:firstLine="466"/>
              <w:jc w:val="right"/>
              <w:rPr>
                <w:sz w:val="22"/>
                <w:szCs w:val="22"/>
              </w:rPr>
            </w:pPr>
          </w:p>
          <w:p w14:paraId="27E18E4F" w14:textId="06467069" w:rsidR="006D1185" w:rsidRPr="006D79AE" w:rsidRDefault="006D1185" w:rsidP="00D57613">
            <w:pPr>
              <w:ind w:firstLine="466"/>
              <w:jc w:val="right"/>
              <w:rPr>
                <w:b/>
                <w:sz w:val="22"/>
                <w:szCs w:val="22"/>
              </w:rPr>
            </w:pPr>
            <w:r w:rsidRPr="006D79AE">
              <w:rPr>
                <w:sz w:val="22"/>
                <w:szCs w:val="22"/>
              </w:rPr>
              <w:t>«</w:t>
            </w:r>
            <w:r w:rsidR="00D37120" w:rsidRPr="006D79AE">
              <w:rPr>
                <w:sz w:val="22"/>
                <w:szCs w:val="22"/>
              </w:rPr>
              <w:t>____</w:t>
            </w:r>
            <w:r w:rsidRPr="006D79AE">
              <w:rPr>
                <w:sz w:val="22"/>
                <w:szCs w:val="22"/>
              </w:rPr>
              <w:t xml:space="preserve">» </w:t>
            </w:r>
            <w:r w:rsidR="00D37120" w:rsidRPr="006D79AE">
              <w:rPr>
                <w:sz w:val="22"/>
                <w:szCs w:val="22"/>
              </w:rPr>
              <w:t>_</w:t>
            </w:r>
            <w:r w:rsidR="006D79AE" w:rsidRPr="006D79AE">
              <w:rPr>
                <w:sz w:val="22"/>
                <w:szCs w:val="22"/>
              </w:rPr>
              <w:t>____________________</w:t>
            </w:r>
            <w:r w:rsidRPr="006D79AE">
              <w:rPr>
                <w:sz w:val="22"/>
                <w:szCs w:val="22"/>
              </w:rPr>
              <w:t xml:space="preserve"> 20</w:t>
            </w:r>
            <w:r w:rsidR="003516A2" w:rsidRPr="006D79AE">
              <w:rPr>
                <w:sz w:val="22"/>
                <w:szCs w:val="22"/>
              </w:rPr>
              <w:t>2</w:t>
            </w:r>
            <w:r w:rsidR="00D57613">
              <w:rPr>
                <w:sz w:val="22"/>
                <w:szCs w:val="22"/>
              </w:rPr>
              <w:t>2</w:t>
            </w:r>
            <w:r w:rsidRPr="006D79AE">
              <w:rPr>
                <w:sz w:val="22"/>
                <w:szCs w:val="22"/>
              </w:rPr>
              <w:t xml:space="preserve"> г</w:t>
            </w:r>
          </w:p>
        </w:tc>
      </w:tr>
      <w:tr w:rsidR="006D1185" w:rsidRPr="004B6431" w14:paraId="28D1C763" w14:textId="77777777" w:rsidTr="006D79AE">
        <w:tc>
          <w:tcPr>
            <w:tcW w:w="5529" w:type="dxa"/>
            <w:shd w:val="clear" w:color="auto" w:fill="auto"/>
          </w:tcPr>
          <w:p w14:paraId="2C9D4241" w14:textId="47793E46" w:rsidR="006D1185" w:rsidRPr="004B6431" w:rsidRDefault="006D1185" w:rsidP="006D1185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14:paraId="2DBF8EB0" w14:textId="1156D627" w:rsidR="006D1185" w:rsidRPr="006D79AE" w:rsidRDefault="006D1185" w:rsidP="006D79AE">
            <w:pPr>
              <w:ind w:firstLine="466"/>
              <w:jc w:val="left"/>
              <w:rPr>
                <w:sz w:val="22"/>
                <w:szCs w:val="22"/>
              </w:rPr>
            </w:pPr>
          </w:p>
        </w:tc>
      </w:tr>
    </w:tbl>
    <w:p w14:paraId="352704C9" w14:textId="77777777" w:rsidR="00BD3BDE" w:rsidRDefault="00BD3BDE" w:rsidP="00BD3BDE"/>
    <w:p w14:paraId="34EF5B1A" w14:textId="77777777" w:rsidR="00BD3BDE" w:rsidRDefault="00BD3BDE" w:rsidP="00BD3BDE"/>
    <w:p w14:paraId="5D86C43E" w14:textId="77777777" w:rsidR="00BD3BDE" w:rsidRPr="00BD3BDE" w:rsidRDefault="00BD3BDE" w:rsidP="00BD3BDE"/>
    <w:p w14:paraId="16236986" w14:textId="77777777" w:rsidR="0083655E" w:rsidRDefault="0083655E" w:rsidP="00BD3BDE"/>
    <w:p w14:paraId="6793FBD7" w14:textId="77777777" w:rsidR="001E45F1" w:rsidRDefault="001E45F1" w:rsidP="00BD3BDE"/>
    <w:p w14:paraId="33314FDB" w14:textId="77777777" w:rsidR="001E45F1" w:rsidRDefault="001E45F1" w:rsidP="00BD3BDE"/>
    <w:p w14:paraId="05D15BDB" w14:textId="77777777" w:rsidR="001E45F1" w:rsidRDefault="001E45F1" w:rsidP="00BD3BDE"/>
    <w:p w14:paraId="4BBD8520" w14:textId="77777777" w:rsidR="001E45F1" w:rsidRDefault="001E45F1" w:rsidP="00BD3BDE"/>
    <w:p w14:paraId="40A8E8AD" w14:textId="77777777" w:rsidR="001E45F1" w:rsidRPr="00BD3BDE" w:rsidRDefault="001E45F1" w:rsidP="00BD3BDE"/>
    <w:p w14:paraId="2AF31CB3" w14:textId="77777777" w:rsidR="0062785E" w:rsidRDefault="0062785E" w:rsidP="001E6F43">
      <w:pPr>
        <w:jc w:val="center"/>
        <w:rPr>
          <w:b/>
          <w:sz w:val="36"/>
          <w:szCs w:val="36"/>
        </w:rPr>
      </w:pPr>
      <w:r w:rsidRPr="0062785E">
        <w:rPr>
          <w:b/>
          <w:sz w:val="36"/>
          <w:szCs w:val="36"/>
        </w:rPr>
        <w:t>Программа энергосбережения и повышен</w:t>
      </w:r>
      <w:r>
        <w:rPr>
          <w:b/>
          <w:sz w:val="36"/>
          <w:szCs w:val="36"/>
        </w:rPr>
        <w:t>ия энергетической эффективности</w:t>
      </w:r>
    </w:p>
    <w:p w14:paraId="0C56135D" w14:textId="77777777" w:rsidR="003E6F62" w:rsidRDefault="00F62AE0" w:rsidP="001E6F43">
      <w:pPr>
        <w:jc w:val="center"/>
        <w:rPr>
          <w:b/>
          <w:sz w:val="36"/>
          <w:szCs w:val="36"/>
        </w:rPr>
      </w:pPr>
      <w:r w:rsidRPr="00F62AE0">
        <w:rPr>
          <w:b/>
          <w:sz w:val="36"/>
          <w:szCs w:val="36"/>
        </w:rPr>
        <w:t>Муниципально</w:t>
      </w:r>
      <w:r>
        <w:rPr>
          <w:b/>
          <w:sz w:val="36"/>
          <w:szCs w:val="36"/>
        </w:rPr>
        <w:t>го</w:t>
      </w:r>
      <w:r w:rsidRPr="00F62AE0">
        <w:rPr>
          <w:b/>
          <w:sz w:val="36"/>
          <w:szCs w:val="36"/>
        </w:rPr>
        <w:t xml:space="preserve"> казённо</w:t>
      </w:r>
      <w:r>
        <w:rPr>
          <w:b/>
          <w:sz w:val="36"/>
          <w:szCs w:val="36"/>
        </w:rPr>
        <w:t>го</w:t>
      </w:r>
      <w:r w:rsidR="003E6F62">
        <w:rPr>
          <w:b/>
          <w:sz w:val="36"/>
          <w:szCs w:val="36"/>
        </w:rPr>
        <w:t xml:space="preserve"> учреждения</w:t>
      </w:r>
    </w:p>
    <w:p w14:paraId="4BA0CF6D" w14:textId="36C3B07A" w:rsidR="0062785E" w:rsidRDefault="00F62AE0" w:rsidP="001E6F43">
      <w:pPr>
        <w:jc w:val="center"/>
        <w:rPr>
          <w:b/>
          <w:sz w:val="36"/>
          <w:szCs w:val="36"/>
        </w:rPr>
      </w:pPr>
      <w:r w:rsidRPr="00F62AE0">
        <w:rPr>
          <w:b/>
          <w:sz w:val="36"/>
          <w:szCs w:val="36"/>
        </w:rPr>
        <w:t xml:space="preserve">Администрация сельского поселения </w:t>
      </w:r>
      <w:proofErr w:type="spellStart"/>
      <w:r w:rsidR="003E6F62">
        <w:rPr>
          <w:b/>
          <w:sz w:val="36"/>
          <w:szCs w:val="36"/>
        </w:rPr>
        <w:t>Верхнеказымский</w:t>
      </w:r>
      <w:proofErr w:type="spellEnd"/>
      <w:r w:rsidRPr="00F62AE0">
        <w:rPr>
          <w:b/>
          <w:sz w:val="36"/>
          <w:szCs w:val="36"/>
        </w:rPr>
        <w:t xml:space="preserve"> Белоярского района</w:t>
      </w:r>
    </w:p>
    <w:p w14:paraId="73425E9D" w14:textId="2C3B5F7A" w:rsidR="00DD1BD9" w:rsidRPr="00D244CF" w:rsidRDefault="00486716" w:rsidP="001E6F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период 20</w:t>
      </w:r>
      <w:r w:rsidRPr="00486716">
        <w:rPr>
          <w:b/>
          <w:sz w:val="36"/>
          <w:szCs w:val="36"/>
        </w:rPr>
        <w:t>2</w:t>
      </w:r>
      <w:r w:rsidR="00D57613">
        <w:rPr>
          <w:b/>
          <w:sz w:val="36"/>
          <w:szCs w:val="36"/>
        </w:rPr>
        <w:t>3</w:t>
      </w:r>
      <w:r w:rsidR="00CD60F6">
        <w:rPr>
          <w:b/>
          <w:sz w:val="36"/>
          <w:szCs w:val="36"/>
        </w:rPr>
        <w:t>-202</w:t>
      </w:r>
      <w:r w:rsidR="00D57613">
        <w:rPr>
          <w:b/>
          <w:sz w:val="36"/>
          <w:szCs w:val="36"/>
        </w:rPr>
        <w:t>5</w:t>
      </w:r>
      <w:r w:rsidR="0062785E">
        <w:rPr>
          <w:b/>
          <w:sz w:val="36"/>
          <w:szCs w:val="36"/>
        </w:rPr>
        <w:t xml:space="preserve"> гг</w:t>
      </w:r>
      <w:r w:rsidR="00DD1BD9" w:rsidRPr="00AB73BE">
        <w:rPr>
          <w:b/>
          <w:sz w:val="36"/>
          <w:szCs w:val="36"/>
        </w:rPr>
        <w:t>.</w:t>
      </w:r>
    </w:p>
    <w:p w14:paraId="54349AF4" w14:textId="77777777" w:rsidR="0083655E" w:rsidRPr="00BD3BDE" w:rsidRDefault="0083655E" w:rsidP="00BD3BDE"/>
    <w:p w14:paraId="01296E77" w14:textId="77777777" w:rsidR="0083655E" w:rsidRPr="00BD3BDE" w:rsidRDefault="0083655E" w:rsidP="00BD3BDE"/>
    <w:p w14:paraId="2D7F8D52" w14:textId="77777777" w:rsidR="0083655E" w:rsidRPr="00BD3BDE" w:rsidRDefault="0083655E" w:rsidP="00BD3BDE"/>
    <w:p w14:paraId="115D3E36" w14:textId="77777777" w:rsidR="0083655E" w:rsidRPr="00BD3BDE" w:rsidRDefault="0083655E" w:rsidP="00BD3BDE"/>
    <w:p w14:paraId="41285E2B" w14:textId="77777777" w:rsidR="0083655E" w:rsidRPr="00BD3BDE" w:rsidRDefault="0083655E" w:rsidP="00BD3BDE"/>
    <w:p w14:paraId="44B170D3" w14:textId="77777777" w:rsidR="0083655E" w:rsidRPr="00BD3BDE" w:rsidRDefault="0083655E" w:rsidP="00BD3BDE"/>
    <w:p w14:paraId="66421EAC" w14:textId="77777777" w:rsidR="00443FF3" w:rsidRPr="00BD3BDE" w:rsidRDefault="00443FF3" w:rsidP="00BD3BDE"/>
    <w:p w14:paraId="119FAC64" w14:textId="77777777" w:rsidR="0023226B" w:rsidRPr="00BD3BDE" w:rsidRDefault="0023226B" w:rsidP="00BD3BDE"/>
    <w:p w14:paraId="35A52E21" w14:textId="5FDF977C" w:rsidR="009B6282" w:rsidRDefault="007576A4" w:rsidP="00F24ABD">
      <w:pPr>
        <w:jc w:val="center"/>
        <w:outlineLvl w:val="0"/>
        <w:rPr>
          <w:b/>
        </w:rPr>
      </w:pPr>
      <w:r>
        <w:br w:type="page"/>
      </w:r>
      <w:bookmarkStart w:id="0" w:name="_Toc119173664"/>
      <w:r w:rsidR="009B6282" w:rsidRPr="008F2111">
        <w:rPr>
          <w:b/>
        </w:rPr>
        <w:lastRenderedPageBreak/>
        <w:t>Оглавление</w:t>
      </w:r>
      <w:bookmarkEnd w:id="0"/>
    </w:p>
    <w:p w14:paraId="1FC36144" w14:textId="77777777" w:rsidR="006721DE" w:rsidRPr="006721DE" w:rsidRDefault="006721DE" w:rsidP="006721DE">
      <w:pPr>
        <w:tabs>
          <w:tab w:val="num" w:pos="1620"/>
        </w:tabs>
        <w:spacing w:line="360" w:lineRule="auto"/>
        <w:ind w:firstLine="540"/>
        <w:rPr>
          <w:szCs w:val="28"/>
        </w:rPr>
      </w:pPr>
    </w:p>
    <w:p w14:paraId="317CD0A6" w14:textId="330DA110" w:rsidR="00BA314A" w:rsidRPr="00BA314A" w:rsidRDefault="009B6282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16F16">
        <w:fldChar w:fldCharType="begin"/>
      </w:r>
      <w:r w:rsidRPr="00216F16">
        <w:instrText xml:space="preserve"> TOC \o "1-3" \h \z \u </w:instrText>
      </w:r>
      <w:r w:rsidRPr="00216F16">
        <w:fldChar w:fldCharType="separate"/>
      </w:r>
      <w:r w:rsidR="00676C65">
        <w:rPr>
          <w:noProof/>
        </w:rPr>
        <w:fldChar w:fldCharType="begin"/>
      </w:r>
      <w:r w:rsidR="00676C65">
        <w:rPr>
          <w:noProof/>
        </w:rPr>
        <w:instrText xml:space="preserve"> HYPERLINK \l "_Toc119173664" </w:instrText>
      </w:r>
      <w:r w:rsidR="00651550">
        <w:rPr>
          <w:noProof/>
        </w:rPr>
      </w:r>
      <w:r w:rsidR="00676C65">
        <w:rPr>
          <w:noProof/>
        </w:rPr>
        <w:fldChar w:fldCharType="separate"/>
      </w:r>
      <w:r w:rsidR="00BA314A" w:rsidRPr="00BA314A">
        <w:rPr>
          <w:rStyle w:val="a4"/>
          <w:noProof/>
        </w:rPr>
        <w:t>Оглавле</w:t>
      </w:r>
      <w:bookmarkStart w:id="1" w:name="_GoBack"/>
      <w:bookmarkEnd w:id="1"/>
      <w:r w:rsidR="00BA314A" w:rsidRPr="00BA314A">
        <w:rPr>
          <w:rStyle w:val="a4"/>
          <w:noProof/>
        </w:rPr>
        <w:t>ние</w:t>
      </w:r>
      <w:r w:rsidR="00BA314A" w:rsidRPr="00BA314A">
        <w:rPr>
          <w:noProof/>
          <w:webHidden/>
        </w:rPr>
        <w:tab/>
      </w:r>
      <w:r w:rsidR="00BA314A" w:rsidRPr="00BA314A">
        <w:rPr>
          <w:noProof/>
          <w:webHidden/>
        </w:rPr>
        <w:fldChar w:fldCharType="begin"/>
      </w:r>
      <w:r w:rsidR="00BA314A" w:rsidRPr="00BA314A">
        <w:rPr>
          <w:noProof/>
          <w:webHidden/>
        </w:rPr>
        <w:instrText xml:space="preserve"> PAGEREF _Toc119173664 \h </w:instrText>
      </w:r>
      <w:r w:rsidR="00BA314A" w:rsidRPr="00BA314A">
        <w:rPr>
          <w:noProof/>
          <w:webHidden/>
        </w:rPr>
      </w:r>
      <w:r w:rsidR="00BA314A" w:rsidRPr="00BA314A">
        <w:rPr>
          <w:noProof/>
          <w:webHidden/>
        </w:rPr>
        <w:fldChar w:fldCharType="separate"/>
      </w:r>
      <w:r w:rsidR="00651550">
        <w:rPr>
          <w:noProof/>
          <w:webHidden/>
        </w:rPr>
        <w:t>2</w:t>
      </w:r>
      <w:r w:rsidR="00BA314A" w:rsidRPr="00BA314A">
        <w:rPr>
          <w:noProof/>
          <w:webHidden/>
        </w:rPr>
        <w:fldChar w:fldCharType="end"/>
      </w:r>
      <w:r w:rsidR="00676C65">
        <w:rPr>
          <w:noProof/>
        </w:rPr>
        <w:fldChar w:fldCharType="end"/>
      </w:r>
    </w:p>
    <w:p w14:paraId="1C5D4281" w14:textId="286B8174" w:rsidR="00BA314A" w:rsidRPr="00BA314A" w:rsidRDefault="00676C6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5" w:history="1">
        <w:r w:rsidR="00BA314A" w:rsidRPr="00BA314A">
          <w:rPr>
            <w:rStyle w:val="a4"/>
            <w:noProof/>
          </w:rPr>
          <w:t>1.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Анализ текущего состояния энергосбережения в учреждении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_Toc119173665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7</w:t>
        </w:r>
        <w:r w:rsidR="00BA314A" w:rsidRPr="00BA314A">
          <w:rPr>
            <w:noProof/>
            <w:webHidden/>
          </w:rPr>
          <w:fldChar w:fldCharType="end"/>
        </w:r>
      </w:hyperlink>
    </w:p>
    <w:p w14:paraId="40CD0C4E" w14:textId="5BFC1BEF" w:rsidR="00BA314A" w:rsidRPr="00BA314A" w:rsidRDefault="00676C6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6" w:history="1">
        <w:r w:rsidR="00BA314A" w:rsidRPr="00BA314A">
          <w:rPr>
            <w:rStyle w:val="a4"/>
            <w:noProof/>
          </w:rPr>
          <w:t>2.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Цели и задачи Программы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_Toc119173666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13</w:t>
        </w:r>
        <w:r w:rsidR="00BA314A" w:rsidRPr="00BA314A">
          <w:rPr>
            <w:noProof/>
            <w:webHidden/>
          </w:rPr>
          <w:fldChar w:fldCharType="end"/>
        </w:r>
      </w:hyperlink>
    </w:p>
    <w:p w14:paraId="155DE414" w14:textId="7C7BC763" w:rsidR="00BA314A" w:rsidRPr="00BA314A" w:rsidRDefault="00676C6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7" w:history="1">
        <w:r w:rsidR="00BA314A" w:rsidRPr="00BA314A">
          <w:rPr>
            <w:rStyle w:val="a4"/>
            <w:noProof/>
          </w:rPr>
          <w:t>3.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Сроки и этапы реализации Программы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_Toc119173667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14</w:t>
        </w:r>
        <w:r w:rsidR="00BA314A" w:rsidRPr="00BA314A">
          <w:rPr>
            <w:noProof/>
            <w:webHidden/>
          </w:rPr>
          <w:fldChar w:fldCharType="end"/>
        </w:r>
      </w:hyperlink>
    </w:p>
    <w:p w14:paraId="4E03A1A4" w14:textId="293612EC" w:rsidR="00BA314A" w:rsidRPr="00BA314A" w:rsidRDefault="00676C6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8" w:history="1">
        <w:r w:rsidR="00BA314A" w:rsidRPr="00BA314A">
          <w:rPr>
            <w:rStyle w:val="a4"/>
            <w:noProof/>
          </w:rPr>
          <w:t>4.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Мероприятия по энергосбережению и повышению энергетической эффективности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_Toc119173668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16</w:t>
        </w:r>
        <w:r w:rsidR="00BA314A" w:rsidRPr="00BA314A">
          <w:rPr>
            <w:noProof/>
            <w:webHidden/>
          </w:rPr>
          <w:fldChar w:fldCharType="end"/>
        </w:r>
      </w:hyperlink>
    </w:p>
    <w:p w14:paraId="7C5CEA44" w14:textId="708A29FE" w:rsidR="00BA314A" w:rsidRPr="00BA314A" w:rsidRDefault="00676C6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69" w:history="1">
        <w:r w:rsidR="00BA314A" w:rsidRPr="00BA314A">
          <w:rPr>
            <w:rStyle w:val="a4"/>
            <w:noProof/>
          </w:rPr>
          <w:t>5.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Целевые показатели в области энергосбережения и повышения энергетической эффективности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_Toc119173669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18</w:t>
        </w:r>
        <w:r w:rsidR="00BA314A" w:rsidRPr="00BA314A">
          <w:rPr>
            <w:noProof/>
            <w:webHidden/>
          </w:rPr>
          <w:fldChar w:fldCharType="end"/>
        </w:r>
      </w:hyperlink>
    </w:p>
    <w:p w14:paraId="13941CCE" w14:textId="22AD9F05" w:rsidR="00BA314A" w:rsidRPr="00BA314A" w:rsidRDefault="00676C6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0" w:history="1">
        <w:r w:rsidR="00BA314A" w:rsidRPr="00BA314A">
          <w:rPr>
            <w:rStyle w:val="a4"/>
            <w:noProof/>
          </w:rPr>
          <w:t>6.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Объём и источники финансирования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_Toc119173670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19</w:t>
        </w:r>
        <w:r w:rsidR="00BA314A" w:rsidRPr="00BA314A">
          <w:rPr>
            <w:noProof/>
            <w:webHidden/>
          </w:rPr>
          <w:fldChar w:fldCharType="end"/>
        </w:r>
      </w:hyperlink>
    </w:p>
    <w:p w14:paraId="3421C61B" w14:textId="21C4C99F" w:rsidR="00BA314A" w:rsidRPr="00BA314A" w:rsidRDefault="00676C6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1" w:history="1">
        <w:r w:rsidR="00BA314A" w:rsidRPr="00BA314A">
          <w:rPr>
            <w:rStyle w:val="a4"/>
            <w:noProof/>
          </w:rPr>
          <w:t>7.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Ожидаемые результаты Программы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_Toc119173671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20</w:t>
        </w:r>
        <w:r w:rsidR="00BA314A" w:rsidRPr="00BA314A">
          <w:rPr>
            <w:noProof/>
            <w:webHidden/>
          </w:rPr>
          <w:fldChar w:fldCharType="end"/>
        </w:r>
      </w:hyperlink>
    </w:p>
    <w:p w14:paraId="0EB9C74A" w14:textId="51270A27" w:rsidR="00BA314A" w:rsidRPr="00BA314A" w:rsidRDefault="00676C65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2" w:history="1">
        <w:r w:rsidR="00BA314A" w:rsidRPr="00BA314A">
          <w:rPr>
            <w:rStyle w:val="a4"/>
            <w:noProof/>
          </w:rPr>
          <w:t>7.1. Мероприятия по экономии в системе теплоснабжения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_Toc119173672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20</w:t>
        </w:r>
        <w:r w:rsidR="00BA314A" w:rsidRPr="00BA314A">
          <w:rPr>
            <w:noProof/>
            <w:webHidden/>
          </w:rPr>
          <w:fldChar w:fldCharType="end"/>
        </w:r>
      </w:hyperlink>
    </w:p>
    <w:p w14:paraId="081F0E52" w14:textId="6CC40944" w:rsidR="00BA314A" w:rsidRPr="00BA314A" w:rsidRDefault="00676C6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3" w:history="1">
        <w:r w:rsidR="00BA314A" w:rsidRPr="00BA314A">
          <w:rPr>
            <w:rStyle w:val="a4"/>
            <w:noProof/>
          </w:rPr>
          <w:t>8.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Механизм реализации Программы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_Toc119173673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24</w:t>
        </w:r>
        <w:r w:rsidR="00BA314A" w:rsidRPr="00BA314A">
          <w:rPr>
            <w:noProof/>
            <w:webHidden/>
          </w:rPr>
          <w:fldChar w:fldCharType="end"/>
        </w:r>
      </w:hyperlink>
    </w:p>
    <w:p w14:paraId="2A750841" w14:textId="7F2732FC" w:rsidR="00BA314A" w:rsidRDefault="00676C65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119173674" w:history="1">
        <w:r w:rsidR="00BA314A" w:rsidRPr="00BA314A">
          <w:rPr>
            <w:rStyle w:val="a4"/>
            <w:noProof/>
          </w:rPr>
          <w:t>9.</w:t>
        </w:r>
        <w:r w:rsidR="00BA314A" w:rsidRPr="00BA314A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A314A" w:rsidRPr="00BA314A">
          <w:rPr>
            <w:rStyle w:val="a4"/>
            <w:noProof/>
          </w:rPr>
          <w:t>Система мониторинга, управления и контроля над ходом выполнения программы</w:t>
        </w:r>
        <w:r w:rsidR="00BA314A" w:rsidRPr="00BA314A">
          <w:rPr>
            <w:noProof/>
            <w:webHidden/>
          </w:rPr>
          <w:tab/>
        </w:r>
        <w:r w:rsidR="00BA314A" w:rsidRPr="00BA314A">
          <w:rPr>
            <w:noProof/>
            <w:webHidden/>
          </w:rPr>
          <w:fldChar w:fldCharType="begin"/>
        </w:r>
        <w:r w:rsidR="00BA314A" w:rsidRPr="00BA314A">
          <w:rPr>
            <w:noProof/>
            <w:webHidden/>
          </w:rPr>
          <w:instrText xml:space="preserve"> PAGEREF _Toc119173674 \h </w:instrText>
        </w:r>
        <w:r w:rsidR="00BA314A" w:rsidRPr="00BA314A">
          <w:rPr>
            <w:noProof/>
            <w:webHidden/>
          </w:rPr>
        </w:r>
        <w:r w:rsidR="00BA314A" w:rsidRPr="00BA314A">
          <w:rPr>
            <w:noProof/>
            <w:webHidden/>
          </w:rPr>
          <w:fldChar w:fldCharType="separate"/>
        </w:r>
        <w:r w:rsidR="00651550">
          <w:rPr>
            <w:noProof/>
            <w:webHidden/>
          </w:rPr>
          <w:t>26</w:t>
        </w:r>
        <w:r w:rsidR="00BA314A" w:rsidRPr="00BA314A">
          <w:rPr>
            <w:noProof/>
            <w:webHidden/>
          </w:rPr>
          <w:fldChar w:fldCharType="end"/>
        </w:r>
      </w:hyperlink>
    </w:p>
    <w:p w14:paraId="12985529" w14:textId="7D228CB4" w:rsidR="009B6282" w:rsidRPr="00BD3BDE" w:rsidRDefault="009B6282" w:rsidP="00CF2A97">
      <w:pPr>
        <w:tabs>
          <w:tab w:val="left" w:pos="709"/>
          <w:tab w:val="right" w:leader="dot" w:pos="9637"/>
          <w:tab w:val="right" w:leader="dot" w:pos="9779"/>
        </w:tabs>
        <w:spacing w:line="360" w:lineRule="auto"/>
      </w:pPr>
      <w:r w:rsidRPr="00216F16">
        <w:fldChar w:fldCharType="end"/>
      </w:r>
    </w:p>
    <w:p w14:paraId="70E0134F" w14:textId="77777777" w:rsidR="00D57613" w:rsidRDefault="00C66CAE" w:rsidP="00D57613">
      <w:pPr>
        <w:pageBreakBefore/>
        <w:spacing w:line="276" w:lineRule="auto"/>
        <w:jc w:val="center"/>
        <w:rPr>
          <w:b/>
          <w:szCs w:val="28"/>
        </w:rPr>
      </w:pPr>
      <w:r w:rsidRPr="00DC2E31">
        <w:rPr>
          <w:b/>
          <w:szCs w:val="28"/>
        </w:rPr>
        <w:lastRenderedPageBreak/>
        <w:t>П</w:t>
      </w:r>
      <w:r w:rsidR="00223122">
        <w:rPr>
          <w:b/>
          <w:szCs w:val="28"/>
        </w:rPr>
        <w:t>аспорт</w:t>
      </w:r>
      <w:r w:rsidR="00D57613">
        <w:rPr>
          <w:b/>
          <w:szCs w:val="28"/>
        </w:rPr>
        <w:t xml:space="preserve"> </w:t>
      </w:r>
      <w:r w:rsidR="00DC2E31">
        <w:rPr>
          <w:b/>
          <w:szCs w:val="28"/>
        </w:rPr>
        <w:t>Программы</w:t>
      </w:r>
    </w:p>
    <w:p w14:paraId="39259A43" w14:textId="6CA92786" w:rsidR="00447C36" w:rsidRPr="00600854" w:rsidRDefault="00D57613" w:rsidP="00D57613">
      <w:pPr>
        <w:spacing w:line="276" w:lineRule="auto"/>
        <w:jc w:val="center"/>
        <w:rPr>
          <w:b/>
          <w:szCs w:val="28"/>
        </w:rPr>
      </w:pPr>
      <w:r w:rsidRPr="00600854">
        <w:rPr>
          <w:b/>
          <w:szCs w:val="28"/>
        </w:rPr>
        <w:t>энергосбережения и повышения энергетической эффективности</w:t>
      </w:r>
      <w:r w:rsidR="00010455">
        <w:rPr>
          <w:b/>
          <w:szCs w:val="28"/>
        </w:rPr>
        <w:t xml:space="preserve"> муниципального казённого учреждения Администрация сельского поселения </w:t>
      </w:r>
      <w:proofErr w:type="spellStart"/>
      <w:r w:rsidR="0055300D">
        <w:rPr>
          <w:b/>
          <w:szCs w:val="28"/>
        </w:rPr>
        <w:t>Верхнеказымский</w:t>
      </w:r>
      <w:proofErr w:type="spellEnd"/>
      <w:r w:rsidR="00010455">
        <w:rPr>
          <w:b/>
          <w:szCs w:val="28"/>
        </w:rPr>
        <w:t xml:space="preserve"> Белоярского района</w:t>
      </w:r>
      <w:r w:rsidR="00FA2327">
        <w:rPr>
          <w:b/>
          <w:szCs w:val="28"/>
        </w:rPr>
        <w:t xml:space="preserve"> </w:t>
      </w:r>
      <w:r w:rsidRPr="00600854">
        <w:rPr>
          <w:b/>
          <w:szCs w:val="28"/>
        </w:rPr>
        <w:t>на период 2023-2025 гг.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81"/>
        <w:gridCol w:w="6788"/>
      </w:tblGrid>
      <w:tr w:rsidR="00E125D2" w:rsidRPr="009E7353" w14:paraId="271A2ECB" w14:textId="77777777" w:rsidTr="00C12E51">
        <w:tc>
          <w:tcPr>
            <w:tcW w:w="1526" w:type="pct"/>
            <w:shd w:val="clear" w:color="auto" w:fill="auto"/>
          </w:tcPr>
          <w:p w14:paraId="572920A2" w14:textId="2414D81B" w:rsidR="00E125D2" w:rsidRPr="00600854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600854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организации</w:t>
            </w:r>
          </w:p>
        </w:tc>
        <w:tc>
          <w:tcPr>
            <w:tcW w:w="3474" w:type="pct"/>
            <w:shd w:val="clear" w:color="auto" w:fill="auto"/>
          </w:tcPr>
          <w:p w14:paraId="5FD5C602" w14:textId="0F7EACBF" w:rsidR="00E125D2" w:rsidRPr="00C12E51" w:rsidRDefault="00010455" w:rsidP="0055300D">
            <w:pPr>
              <w:ind w:firstLine="590"/>
              <w:rPr>
                <w:spacing w:val="-4"/>
                <w:sz w:val="24"/>
              </w:rPr>
            </w:pPr>
            <w:r>
              <w:rPr>
                <w:spacing w:val="-4"/>
                <w:sz w:val="24"/>
              </w:rPr>
              <w:t>М</w:t>
            </w:r>
            <w:r w:rsidRPr="00010455">
              <w:rPr>
                <w:spacing w:val="-4"/>
                <w:sz w:val="24"/>
              </w:rPr>
              <w:t>униципально</w:t>
            </w:r>
            <w:r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казённо</w:t>
            </w:r>
            <w:r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учреждени</w:t>
            </w:r>
            <w:r w:rsidR="00BE7AC6">
              <w:rPr>
                <w:spacing w:val="-4"/>
                <w:sz w:val="24"/>
              </w:rPr>
              <w:t>е</w:t>
            </w:r>
            <w:r w:rsidRPr="00010455">
              <w:rPr>
                <w:spacing w:val="-4"/>
                <w:sz w:val="24"/>
              </w:rPr>
              <w:t xml:space="preserve"> Администрация сельского поселения </w:t>
            </w:r>
            <w:proofErr w:type="spellStart"/>
            <w:r w:rsidR="0055300D">
              <w:rPr>
                <w:spacing w:val="-4"/>
                <w:sz w:val="24"/>
              </w:rPr>
              <w:t>Верхнеказымский</w:t>
            </w:r>
            <w:proofErr w:type="spellEnd"/>
            <w:r w:rsidRPr="00010455">
              <w:rPr>
                <w:spacing w:val="-4"/>
                <w:sz w:val="24"/>
              </w:rPr>
              <w:t xml:space="preserve"> Белоярского района</w:t>
            </w:r>
          </w:p>
        </w:tc>
      </w:tr>
      <w:tr w:rsidR="00DB735E" w:rsidRPr="009E7353" w14:paraId="10444E6C" w14:textId="77777777" w:rsidTr="00C12E51">
        <w:tc>
          <w:tcPr>
            <w:tcW w:w="1526" w:type="pct"/>
            <w:shd w:val="clear" w:color="auto" w:fill="auto"/>
          </w:tcPr>
          <w:p w14:paraId="3A186E71" w14:textId="143E7DB6" w:rsidR="0083655E" w:rsidRPr="00C12E51" w:rsidRDefault="0083655E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Основани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е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 xml:space="preserve"> для разработки </w:t>
            </w:r>
            <w:r w:rsidR="00E125D2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5651C854" w14:textId="77777777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Федеральный закон № 261-ФЗ от 23.11.2009 «Об энергосбережении и о повышении энергетической эффективности, и о внесении изменений в отдельные законодательные акты Российской Федерации»;</w:t>
            </w:r>
          </w:p>
          <w:p w14:paraId="1CB5E01E" w14:textId="19C6B699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Указ Президента Р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 xml:space="preserve">оссийской 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Ф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04.06.2008 № 889 «О некоторых мерах по повышению энергетической и экологической эффективности российской экономики»;</w:t>
            </w:r>
          </w:p>
          <w:p w14:paraId="08638F9B" w14:textId="6290877A" w:rsidR="00247684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31.12.2009 г.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14:paraId="6E88E354" w14:textId="136467ED" w:rsidR="0083655E" w:rsidRPr="00C12E51" w:rsidRDefault="00247684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Приказ Мин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истерства энергетики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Росси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йской Федерации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от 30.06.2014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государства, и муниципального образования, организаций, осуществляющих регулируемые виды деятельности, и отчетности о ходе их реализации».</w:t>
            </w:r>
          </w:p>
          <w:p w14:paraId="14860C4C" w14:textId="2089E6EE"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Постановление </w:t>
            </w:r>
            <w:r w:rsidR="00216F16" w:rsidRPr="00C12E51">
              <w:rPr>
                <w:rFonts w:eastAsia="Calibri"/>
                <w:spacing w:val="-4"/>
                <w:sz w:val="24"/>
                <w:lang w:eastAsia="en-US"/>
              </w:rPr>
              <w:t>П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равительства Российской Федерации от 07.12.2019 № 1289 «О требованиях к снижению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воды»</w:t>
            </w:r>
          </w:p>
          <w:p w14:paraId="75927FF8" w14:textId="77777777" w:rsidR="00125797" w:rsidRPr="00C12E51" w:rsidRDefault="00125797" w:rsidP="00FA2327">
            <w:pPr>
              <w:ind w:firstLine="590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Методические рекомендации по определению в сопоставимых условиях целевого уровня снижения государственными (муниципальными) учреждениями в сопоставимых условиях суммарного объёма потребляемых ими дизельного или иного топлива, мазута, природного газа, тепловой энергии, электрической энергии, угля, а также объёма потребляемой ими воды, утверждёнными приказом Министерства экономического развития Российской Федерации от 15.07.2020 № 425</w:t>
            </w:r>
          </w:p>
        </w:tc>
      </w:tr>
      <w:tr w:rsidR="00E125D2" w:rsidRPr="009E7353" w14:paraId="7783B8B5" w14:textId="77777777" w:rsidTr="00C12E51">
        <w:tc>
          <w:tcPr>
            <w:tcW w:w="1526" w:type="pct"/>
            <w:shd w:val="clear" w:color="auto" w:fill="auto"/>
          </w:tcPr>
          <w:p w14:paraId="3AD501F2" w14:textId="7183D070"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исполнителей и (или) соисполнителей программы</w:t>
            </w:r>
          </w:p>
        </w:tc>
        <w:tc>
          <w:tcPr>
            <w:tcW w:w="3474" w:type="pct"/>
            <w:shd w:val="clear" w:color="auto" w:fill="auto"/>
          </w:tcPr>
          <w:p w14:paraId="18B87596" w14:textId="1C59B58F" w:rsidR="00E125D2" w:rsidRPr="00C12E51" w:rsidRDefault="00010455" w:rsidP="0055300D">
            <w:pPr>
              <w:pStyle w:val="11"/>
              <w:tabs>
                <w:tab w:val="left" w:pos="270"/>
              </w:tabs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>М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>униципально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казённо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учреждени</w:t>
            </w:r>
            <w:r>
              <w:rPr>
                <w:rFonts w:eastAsia="Calibri"/>
                <w:spacing w:val="-4"/>
                <w:sz w:val="24"/>
                <w:lang w:eastAsia="en-US"/>
              </w:rPr>
              <w:t>е</w:t>
            </w:r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Администрация сельского поселения </w:t>
            </w:r>
            <w:proofErr w:type="spellStart"/>
            <w:r w:rsidR="0055300D">
              <w:rPr>
                <w:rFonts w:eastAsia="Calibri"/>
                <w:spacing w:val="-4"/>
                <w:sz w:val="24"/>
                <w:lang w:eastAsia="en-US"/>
              </w:rPr>
              <w:t>Верхнеказымский</w:t>
            </w:r>
            <w:proofErr w:type="spellEnd"/>
            <w:r w:rsidRPr="00010455">
              <w:rPr>
                <w:rFonts w:eastAsia="Calibri"/>
                <w:spacing w:val="-4"/>
                <w:sz w:val="24"/>
                <w:lang w:eastAsia="en-US"/>
              </w:rPr>
              <w:t xml:space="preserve"> Белоярского района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>, а также другие юридические и физические лица, имеющие право на выполнение соответствующих видов работ и определяемые по результатам конкурсного отбора, аукциона, запроса котировок в с</w:t>
            </w:r>
            <w:r w:rsidR="00B31180" w:rsidRPr="00C12E51">
              <w:rPr>
                <w:rFonts w:eastAsia="Calibri"/>
                <w:spacing w:val="-4"/>
                <w:sz w:val="24"/>
                <w:lang w:eastAsia="en-US"/>
              </w:rPr>
              <w:t>оответствии с Федеральным законом от 05.04.2013</w:t>
            </w:r>
            <w:r w:rsidR="000F2296" w:rsidRPr="00C12E51">
              <w:rPr>
                <w:rFonts w:eastAsia="Calibri"/>
                <w:spacing w:val="-4"/>
                <w:sz w:val="24"/>
                <w:lang w:eastAsia="en-US"/>
              </w:rPr>
              <w:t xml:space="preserve">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E125D2" w:rsidRPr="0062606B" w14:paraId="1F2980CC" w14:textId="77777777" w:rsidTr="00C12E51">
        <w:tc>
          <w:tcPr>
            <w:tcW w:w="1526" w:type="pct"/>
            <w:shd w:val="clear" w:color="auto" w:fill="auto"/>
          </w:tcPr>
          <w:p w14:paraId="32A804F4" w14:textId="0736325A" w:rsidR="00E125D2" w:rsidRPr="00C12E51" w:rsidRDefault="00E125D2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Полное наименование разработчиков программы</w:t>
            </w:r>
          </w:p>
        </w:tc>
        <w:tc>
          <w:tcPr>
            <w:tcW w:w="3474" w:type="pct"/>
            <w:shd w:val="clear" w:color="auto" w:fill="auto"/>
          </w:tcPr>
          <w:p w14:paraId="75306C6A" w14:textId="2BC9B0F6" w:rsidR="00E125D2" w:rsidRPr="00C12E51" w:rsidRDefault="00FA23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lang w:eastAsia="en-US"/>
              </w:rPr>
              <w:t xml:space="preserve">Общество с ограниченной ответственностью «Объединение </w:t>
            </w:r>
            <w:proofErr w:type="spellStart"/>
            <w:r>
              <w:rPr>
                <w:rFonts w:eastAsia="Calibri"/>
                <w:spacing w:val="-4"/>
                <w:sz w:val="24"/>
                <w:lang w:eastAsia="en-US"/>
              </w:rPr>
              <w:t>энергоменеджмента</w:t>
            </w:r>
            <w:proofErr w:type="spellEnd"/>
            <w:r>
              <w:rPr>
                <w:rFonts w:eastAsia="Calibri"/>
                <w:spacing w:val="-4"/>
                <w:sz w:val="24"/>
                <w:lang w:eastAsia="en-US"/>
              </w:rPr>
              <w:t>», г. Санкт-Петербург</w:t>
            </w:r>
          </w:p>
          <w:p w14:paraId="7509D03E" w14:textId="6D9531A3" w:rsidR="0062606B" w:rsidRPr="0062606B" w:rsidRDefault="00827E27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Почтовый адрес: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197227, Санкт-Петербург,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 xml:space="preserve">Комендантский </w:t>
            </w:r>
            <w:proofErr w:type="spellStart"/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пр</w:t>
            </w:r>
            <w:proofErr w:type="spellEnd"/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, д. 4,</w:t>
            </w:r>
            <w:r w:rsidR="0062606B">
              <w:rPr>
                <w:rFonts w:eastAsia="Calibri"/>
                <w:spacing w:val="-4"/>
                <w:sz w:val="24"/>
                <w:lang w:eastAsia="en-US"/>
              </w:rPr>
              <w:t xml:space="preserve"> </w:t>
            </w:r>
            <w:r w:rsidR="0062606B" w:rsidRPr="0062606B">
              <w:rPr>
                <w:rFonts w:eastAsia="Calibri"/>
                <w:spacing w:val="-4"/>
                <w:sz w:val="24"/>
                <w:lang w:eastAsia="en-US"/>
              </w:rPr>
              <w:t>литер А, офис 406А, 407 А.</w:t>
            </w:r>
          </w:p>
          <w:p w14:paraId="1486D5DC" w14:textId="77777777" w:rsidR="0062606B" w:rsidRPr="0062606B" w:rsidRDefault="0062606B" w:rsidP="00F62AE0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533"/>
              <w:rPr>
                <w:rFonts w:eastAsia="Calibri"/>
                <w:spacing w:val="-4"/>
                <w:sz w:val="24"/>
                <w:lang w:eastAsia="en-US"/>
              </w:rPr>
            </w:pPr>
            <w:r w:rsidRPr="0062606B">
              <w:rPr>
                <w:rFonts w:eastAsia="Calibri"/>
                <w:spacing w:val="-4"/>
                <w:sz w:val="24"/>
                <w:lang w:eastAsia="en-US"/>
              </w:rPr>
              <w:t>Тел./факс: (812) 449-03-16</w:t>
            </w:r>
          </w:p>
          <w:p w14:paraId="72D2E1B3" w14:textId="13C70BCD" w:rsidR="00E125D2" w:rsidRPr="0062606B" w:rsidRDefault="0062606B" w:rsidP="0062606B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250"/>
              <w:jc w:val="left"/>
              <w:rPr>
                <w:rFonts w:eastAsia="Calibri"/>
                <w:spacing w:val="-4"/>
                <w:sz w:val="24"/>
                <w:lang w:val="en-US" w:eastAsia="en-US"/>
              </w:rPr>
            </w:pPr>
            <w:r w:rsidRPr="0062606B">
              <w:rPr>
                <w:rFonts w:eastAsia="Calibri"/>
                <w:spacing w:val="-4"/>
                <w:sz w:val="24"/>
                <w:lang w:eastAsia="en-US"/>
              </w:rPr>
              <w:lastRenderedPageBreak/>
              <w:t>E-mail: office@o-em.ru</w:t>
            </w:r>
          </w:p>
        </w:tc>
      </w:tr>
      <w:tr w:rsidR="00DB735E" w:rsidRPr="009E7353" w14:paraId="224D9249" w14:textId="77777777" w:rsidTr="00C12E51">
        <w:tc>
          <w:tcPr>
            <w:tcW w:w="1526" w:type="pct"/>
            <w:shd w:val="clear" w:color="auto" w:fill="auto"/>
          </w:tcPr>
          <w:p w14:paraId="27814C7E" w14:textId="27B50F62" w:rsidR="00386E70" w:rsidRPr="00C12E51" w:rsidRDefault="00FE4F69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lastRenderedPageBreak/>
              <w:t xml:space="preserve">Цели </w:t>
            </w:r>
            <w:r w:rsidR="000F2296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</w:t>
            </w:r>
            <w:r w:rsidR="00386E70"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рограммы</w:t>
            </w:r>
          </w:p>
        </w:tc>
        <w:tc>
          <w:tcPr>
            <w:tcW w:w="3474" w:type="pct"/>
            <w:shd w:val="clear" w:color="auto" w:fill="auto"/>
          </w:tcPr>
          <w:p w14:paraId="26604DA6" w14:textId="145170FE" w:rsidR="00FC79F1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Ц</w:t>
            </w:r>
            <w:r w:rsidR="00FC79F1" w:rsidRPr="00C12E51">
              <w:rPr>
                <w:rFonts w:eastAsia="Calibri"/>
                <w:spacing w:val="-4"/>
                <w:sz w:val="24"/>
                <w:lang w:eastAsia="en-US"/>
              </w:rPr>
              <w:t>елями Программы являются:</w:t>
            </w:r>
          </w:p>
          <w:p w14:paraId="578FA4E8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об объеме потр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ебления энергетических ресурсов;</w:t>
            </w:r>
          </w:p>
          <w:p w14:paraId="3CB63CB0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Получение объективных данных о состоян</w:t>
            </w:r>
            <w:r w:rsidR="00476370" w:rsidRPr="00C12E51">
              <w:rPr>
                <w:rFonts w:eastAsia="Calibri"/>
                <w:spacing w:val="-4"/>
                <w:sz w:val="24"/>
                <w:lang w:eastAsia="en-US"/>
              </w:rPr>
              <w:t>ии оборудования, сетей, зданий;</w:t>
            </w:r>
          </w:p>
          <w:p w14:paraId="3642EEB3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      </w:r>
          </w:p>
          <w:p w14:paraId="40CC1CCC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показателей энергетической эффективности;</w:t>
            </w:r>
          </w:p>
          <w:p w14:paraId="71799ACB" w14:textId="77777777" w:rsidR="00B853CE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Определение потенциала энергосбережения и нерациональных потерь топливно-энергетических ресурсов;</w:t>
            </w:r>
          </w:p>
          <w:p w14:paraId="42005870" w14:textId="6C4AB2AF" w:rsidR="00386E70" w:rsidRPr="00C12E51" w:rsidRDefault="00B853CE" w:rsidP="00BB4034">
            <w:pPr>
              <w:pStyle w:val="11"/>
              <w:numPr>
                <w:ilvl w:val="0"/>
                <w:numId w:val="10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</w:t>
            </w:r>
          </w:p>
        </w:tc>
      </w:tr>
      <w:tr w:rsidR="000F2296" w:rsidRPr="009E7353" w14:paraId="68B2BA2E" w14:textId="77777777" w:rsidTr="00C12E51">
        <w:tc>
          <w:tcPr>
            <w:tcW w:w="1526" w:type="pct"/>
            <w:shd w:val="clear" w:color="auto" w:fill="auto"/>
          </w:tcPr>
          <w:p w14:paraId="65A31AC6" w14:textId="40ED08EE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Задачи программы</w:t>
            </w:r>
          </w:p>
        </w:tc>
        <w:tc>
          <w:tcPr>
            <w:tcW w:w="3474" w:type="pct"/>
            <w:shd w:val="clear" w:color="auto" w:fill="auto"/>
          </w:tcPr>
          <w:p w14:paraId="2C047E1C" w14:textId="29DC312A" w:rsidR="000F2296" w:rsidRPr="00C12E51" w:rsidRDefault="000F2296" w:rsidP="00CF2A97">
            <w:pPr>
              <w:pStyle w:val="11"/>
              <w:tabs>
                <w:tab w:val="left" w:pos="270"/>
              </w:tabs>
              <w:spacing w:before="0" w:beforeAutospacing="0" w:after="0" w:afterAutospacing="0"/>
              <w:ind w:firstLine="391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К задачам Программы следует отнести следующее:</w:t>
            </w:r>
          </w:p>
          <w:p w14:paraId="4366B012" w14:textId="77777777"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реализация организационных мероприятий по энергосбережению и повышению энергетической эффективности;</w:t>
            </w:r>
          </w:p>
          <w:p w14:paraId="557D6958" w14:textId="77777777"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оснащение современными приборами учёта системы электроснабжения;</w:t>
            </w:r>
          </w:p>
          <w:p w14:paraId="473F47C2" w14:textId="77777777"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теплоснабжения;</w:t>
            </w:r>
          </w:p>
          <w:p w14:paraId="61B0C1CE" w14:textId="353C6550" w:rsidR="000F2296" w:rsidRPr="00C12E51" w:rsidRDefault="000F2296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rFonts w:eastAsia="Calibri"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электроснабжения;</w:t>
            </w:r>
          </w:p>
          <w:p w14:paraId="3D4705B5" w14:textId="1FBCC0DF" w:rsidR="000F2296" w:rsidRPr="00C12E51" w:rsidRDefault="00EA078D" w:rsidP="00BB4034">
            <w:pPr>
              <w:pStyle w:val="11"/>
              <w:numPr>
                <w:ilvl w:val="0"/>
                <w:numId w:val="9"/>
              </w:numPr>
              <w:tabs>
                <w:tab w:val="left" w:pos="270"/>
              </w:tabs>
              <w:spacing w:before="0" w:beforeAutospacing="0" w:after="0" w:afterAutospacing="0"/>
              <w:ind w:left="0" w:firstLine="0"/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повышение эффективности системы водоснабжения и водоотведения.</w:t>
            </w:r>
          </w:p>
        </w:tc>
      </w:tr>
      <w:tr w:rsidR="000F2296" w:rsidRPr="009E7353" w14:paraId="025A312E" w14:textId="77777777" w:rsidTr="00C12E51">
        <w:tc>
          <w:tcPr>
            <w:tcW w:w="1526" w:type="pct"/>
            <w:shd w:val="clear" w:color="auto" w:fill="auto"/>
          </w:tcPr>
          <w:p w14:paraId="568FBDF8" w14:textId="285354EB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Целевые показатели программы</w:t>
            </w:r>
          </w:p>
        </w:tc>
        <w:tc>
          <w:tcPr>
            <w:tcW w:w="3474" w:type="pct"/>
            <w:shd w:val="clear" w:color="auto" w:fill="auto"/>
          </w:tcPr>
          <w:tbl>
            <w:tblPr>
              <w:tblW w:w="6929" w:type="dxa"/>
              <w:tblLayout w:type="fixed"/>
              <w:tblLook w:val="04A0" w:firstRow="1" w:lastRow="0" w:firstColumn="1" w:lastColumn="0" w:noHBand="0" w:noVBand="1"/>
            </w:tblPr>
            <w:tblGrid>
              <w:gridCol w:w="1946"/>
              <w:gridCol w:w="1417"/>
              <w:gridCol w:w="1283"/>
              <w:gridCol w:w="1127"/>
              <w:gridCol w:w="1130"/>
              <w:gridCol w:w="26"/>
            </w:tblGrid>
            <w:tr w:rsidR="00C363ED" w:rsidRPr="00CF2A97" w14:paraId="7F3F76B7" w14:textId="77777777" w:rsidTr="00CC5581">
              <w:trPr>
                <w:gridAfter w:val="1"/>
                <w:wAfter w:w="26" w:type="dxa"/>
                <w:trHeight w:val="20"/>
                <w:tblHeader/>
              </w:trPr>
              <w:tc>
                <w:tcPr>
                  <w:tcW w:w="19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68DAAD6" w14:textId="77777777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Показатель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3DFB560" w14:textId="77777777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Удельное годовое значение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083DF15B" w14:textId="77777777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Уровень высокой эффективности (</w:t>
                  </w:r>
                  <w:proofErr w:type="spellStart"/>
                  <w:r w:rsidRPr="00CF2A97">
                    <w:rPr>
                      <w:color w:val="000000"/>
                      <w:sz w:val="18"/>
                      <w:szCs w:val="18"/>
                    </w:rPr>
                    <w:t>справочно</w:t>
                  </w:r>
                  <w:proofErr w:type="spellEnd"/>
                  <w:r w:rsidRPr="00CF2A97">
                    <w:rPr>
                      <w:color w:val="000000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B60DC7E" w14:textId="47E6AE90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Потенциал снижения потребления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DF79C99" w14:textId="77777777" w:rsidR="00C363ED" w:rsidRPr="00CF2A97" w:rsidRDefault="00C363ED" w:rsidP="00CC5581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Целевой уровень экономии</w:t>
                  </w:r>
                </w:p>
              </w:tc>
            </w:tr>
            <w:tr w:rsidR="00C363ED" w:rsidRPr="00CF2A97" w14:paraId="649F6194" w14:textId="77777777" w:rsidTr="00CC5581">
              <w:trPr>
                <w:trHeight w:val="20"/>
              </w:trPr>
              <w:tc>
                <w:tcPr>
                  <w:tcW w:w="6929" w:type="dxa"/>
                  <w:gridSpan w:val="6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7481D78" w14:textId="6A445F7B" w:rsidR="00C363ED" w:rsidRPr="00CF2A97" w:rsidRDefault="00986AB1" w:rsidP="00986AB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color w:val="000000"/>
                      <w:sz w:val="18"/>
                      <w:szCs w:val="18"/>
                    </w:rPr>
                    <w:t>Здание администрации</w:t>
                  </w:r>
                  <w:r w:rsidR="0062606B" w:rsidRPr="0062606B">
                    <w:rPr>
                      <w:color w:val="000000"/>
                      <w:sz w:val="18"/>
                      <w:szCs w:val="18"/>
                    </w:rPr>
                    <w:t>:</w:t>
                  </w:r>
                  <w:r w:rsidR="0062606B"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  <w:r w:rsidR="002A79E3" w:rsidRPr="002A79E3">
                    <w:rPr>
                      <w:color w:val="000000"/>
                      <w:sz w:val="18"/>
                      <w:szCs w:val="18"/>
                    </w:rPr>
                    <w:t xml:space="preserve">628172, Тюменская область, Ханты-Мансийский автономный округ – Югра, Белоярский район, п. </w:t>
                  </w:r>
                  <w:proofErr w:type="spellStart"/>
                  <w:r w:rsidR="002A79E3" w:rsidRPr="002A79E3">
                    <w:rPr>
                      <w:color w:val="000000"/>
                      <w:sz w:val="18"/>
                      <w:szCs w:val="18"/>
                    </w:rPr>
                    <w:t>Верхнеказымский</w:t>
                  </w:r>
                  <w:proofErr w:type="spellEnd"/>
                  <w:r w:rsidR="002A79E3" w:rsidRPr="002A79E3">
                    <w:rPr>
                      <w:color w:val="000000"/>
                      <w:sz w:val="18"/>
                      <w:szCs w:val="18"/>
                    </w:rPr>
                    <w:t>, 2 микрорайон, дом 26</w:t>
                  </w:r>
                </w:p>
              </w:tc>
            </w:tr>
            <w:tr w:rsidR="002A79E3" w:rsidRPr="00CF2A97" w14:paraId="62BBC353" w14:textId="7777777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0BA4237" w14:textId="64D48A86"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 xml:space="preserve">Потребление тепловой энергии на отопление и вентиляцию, </w:t>
                  </w:r>
                  <w:proofErr w:type="spellStart"/>
                  <w:r w:rsidRPr="00CF2A97">
                    <w:rPr>
                      <w:color w:val="000000"/>
                      <w:sz w:val="18"/>
                      <w:szCs w:val="18"/>
                    </w:rPr>
                    <w:t>Втч</w:t>
                  </w:r>
                  <w:proofErr w:type="spellEnd"/>
                  <w:r w:rsidRPr="00CF2A97">
                    <w:rPr>
                      <w:color w:val="000000"/>
                      <w:sz w:val="18"/>
                      <w:szCs w:val="18"/>
                    </w:rPr>
                    <w:t>/м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/ГСОП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48B1C03" w14:textId="3310E420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40,35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7BE6560" w14:textId="3A4F2AE8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29,7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E43D5E3" w14:textId="19D13B68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27%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B714048" w14:textId="6BA77B06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3%</w:t>
                  </w:r>
                </w:p>
              </w:tc>
            </w:tr>
            <w:tr w:rsidR="002A79E3" w:rsidRPr="00CF2A97" w14:paraId="018F38F5" w14:textId="7777777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84137B2" w14:textId="669D53EC"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горячей воды, 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59027AC2" w14:textId="6DD78229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требование по снижению потребления не устанавливается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F2C4F2D" w14:textId="1D5F0E87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1E63DFF" w14:textId="09B0A4FD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8E558DF" w14:textId="639991B8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</w:tr>
            <w:tr w:rsidR="002A79E3" w:rsidRPr="00CF2A97" w14:paraId="088660AD" w14:textId="7777777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E88CF97" w14:textId="4C837233"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холодной воды, 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3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/чел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190C3BA" w14:textId="3B672148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1,09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9B17CED" w14:textId="5A70F265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5,2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9127F71" w14:textId="112828C5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45AFE8E5" w14:textId="32B9E261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2A79E3" w:rsidRPr="00CF2A97" w14:paraId="16B6DE43" w14:textId="77777777" w:rsidTr="002A79E3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26378B44" w14:textId="26F8A2D5" w:rsidR="002A79E3" w:rsidRPr="00CF2A97" w:rsidRDefault="002A79E3" w:rsidP="002A79E3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CF2A97">
                    <w:rPr>
                      <w:color w:val="000000"/>
                      <w:sz w:val="18"/>
                      <w:szCs w:val="18"/>
                    </w:rPr>
                    <w:t>Потребление электрической энергии, кВт</w:t>
                  </w:r>
                  <w:r>
                    <w:rPr>
                      <w:color w:val="000000"/>
                      <w:sz w:val="18"/>
                      <w:szCs w:val="18"/>
                    </w:rPr>
                    <w:t>×</w:t>
                  </w:r>
                  <w:r w:rsidRPr="00CF2A97">
                    <w:rPr>
                      <w:color w:val="000000"/>
                      <w:sz w:val="18"/>
                      <w:szCs w:val="18"/>
                    </w:rPr>
                    <w:t>ч/м</w:t>
                  </w:r>
                  <w:r w:rsidRPr="00781C6B">
                    <w:rPr>
                      <w:color w:val="000000"/>
                      <w:sz w:val="18"/>
                      <w:szCs w:val="18"/>
                      <w:vertAlign w:val="superscript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3BE66EF1" w14:textId="2EE96353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25,92</w:t>
                  </w:r>
                </w:p>
              </w:tc>
              <w:tc>
                <w:tcPr>
                  <w:tcW w:w="128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123AF915" w14:textId="30E50C1B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33,3</w:t>
                  </w:r>
                </w:p>
              </w:tc>
              <w:tc>
                <w:tcPr>
                  <w:tcW w:w="1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7B7252D2" w14:textId="6404CE75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  <w:tc>
                <w:tcPr>
                  <w:tcW w:w="11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  <w:hideMark/>
                </w:tcPr>
                <w:p w14:paraId="6BE04B55" w14:textId="40C174A7" w:rsidR="002A79E3" w:rsidRPr="00CF2A97" w:rsidRDefault="002A79E3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2A79E3">
                    <w:rPr>
                      <w:color w:val="000000"/>
                      <w:sz w:val="18"/>
                      <w:szCs w:val="18"/>
                    </w:rPr>
                    <w:t>0%</w:t>
                  </w:r>
                </w:p>
              </w:tc>
            </w:tr>
            <w:tr w:rsidR="00986AB1" w:rsidRPr="00CF2A97" w14:paraId="6E03CEAA" w14:textId="77777777" w:rsidTr="00986AB1">
              <w:trPr>
                <w:gridAfter w:val="1"/>
                <w:wAfter w:w="26" w:type="dxa"/>
                <w:trHeight w:val="20"/>
              </w:trPr>
              <w:tc>
                <w:tcPr>
                  <w:tcW w:w="194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3D0C29BD" w14:textId="49930617" w:rsidR="00986AB1" w:rsidRPr="00CF2A97" w:rsidRDefault="00986AB1" w:rsidP="00986AB1">
                  <w:pPr>
                    <w:jc w:val="left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Потребление моторного топлива, тут/л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6AA0A16" w14:textId="55E8D665"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0,00001</w:t>
                  </w:r>
                </w:p>
              </w:tc>
              <w:tc>
                <w:tcPr>
                  <w:tcW w:w="128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45199FA" w14:textId="6075BA4E"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198CD733" w14:textId="1F792578"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неприменимо</w:t>
                  </w:r>
                </w:p>
              </w:tc>
              <w:tc>
                <w:tcPr>
                  <w:tcW w:w="11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  <w:vAlign w:val="center"/>
                </w:tcPr>
                <w:p w14:paraId="4B288F07" w14:textId="059F2BFD" w:rsidR="00986AB1" w:rsidRPr="0062606B" w:rsidRDefault="00986AB1" w:rsidP="002A79E3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986AB1">
                    <w:rPr>
                      <w:color w:val="000000"/>
                      <w:sz w:val="18"/>
                      <w:szCs w:val="18"/>
                    </w:rPr>
                    <w:t>6%</w:t>
                  </w:r>
                </w:p>
              </w:tc>
            </w:tr>
          </w:tbl>
          <w:p w14:paraId="6377B4A6" w14:textId="77777777" w:rsidR="000F2296" w:rsidRPr="00CF2A97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18"/>
                <w:szCs w:val="18"/>
              </w:rPr>
            </w:pPr>
          </w:p>
        </w:tc>
      </w:tr>
      <w:tr w:rsidR="000F2296" w:rsidRPr="009E7353" w14:paraId="1803C404" w14:textId="77777777" w:rsidTr="00C12E51">
        <w:tc>
          <w:tcPr>
            <w:tcW w:w="1526" w:type="pct"/>
            <w:shd w:val="clear" w:color="auto" w:fill="auto"/>
          </w:tcPr>
          <w:p w14:paraId="3696B11A" w14:textId="02F7B43E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3474" w:type="pct"/>
            <w:shd w:val="clear" w:color="auto" w:fill="auto"/>
            <w:vAlign w:val="center"/>
          </w:tcPr>
          <w:p w14:paraId="4E1508E9" w14:textId="0875E2AC" w:rsidR="000F2296" w:rsidRPr="00C12E51" w:rsidRDefault="000F2296" w:rsidP="005B242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t>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3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>-202</w:t>
            </w:r>
            <w:r w:rsidR="005B2421">
              <w:rPr>
                <w:rFonts w:eastAsia="Calibri"/>
                <w:spacing w:val="-4"/>
                <w:sz w:val="24"/>
                <w:lang w:eastAsia="en-US"/>
              </w:rPr>
              <w:t>5</w:t>
            </w:r>
            <w:r w:rsidRPr="00C12E51">
              <w:rPr>
                <w:rFonts w:eastAsia="Calibri"/>
                <w:spacing w:val="-4"/>
                <w:sz w:val="24"/>
                <w:lang w:eastAsia="en-US"/>
              </w:rPr>
              <w:t xml:space="preserve"> годы</w:t>
            </w:r>
          </w:p>
        </w:tc>
      </w:tr>
      <w:tr w:rsidR="000F2296" w:rsidRPr="009E7353" w14:paraId="2EAD4C6D" w14:textId="77777777" w:rsidTr="00C12E51">
        <w:tc>
          <w:tcPr>
            <w:tcW w:w="1526" w:type="pct"/>
            <w:shd w:val="clear" w:color="auto" w:fill="auto"/>
          </w:tcPr>
          <w:p w14:paraId="6A76FF06" w14:textId="260AA635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Источники и объемы финансового обеспечения реализации программы</w:t>
            </w:r>
          </w:p>
        </w:tc>
        <w:tc>
          <w:tcPr>
            <w:tcW w:w="3474" w:type="pct"/>
            <w:shd w:val="clear" w:color="auto" w:fill="auto"/>
          </w:tcPr>
          <w:p w14:paraId="5CAEB5FD" w14:textId="409C1981"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Источником финансирования мероприятий программы является бюджет </w:t>
            </w:r>
            <w:r w:rsidR="0062606B">
              <w:rPr>
                <w:bCs/>
                <w:iCs/>
                <w:sz w:val="24"/>
              </w:rPr>
              <w:t>МО Белоярский район ХМАО-Югры</w:t>
            </w:r>
            <w:r w:rsidRPr="00C12E51">
              <w:rPr>
                <w:bCs/>
                <w:iCs/>
                <w:sz w:val="24"/>
              </w:rPr>
              <w:t>.</w:t>
            </w:r>
          </w:p>
          <w:p w14:paraId="72227347" w14:textId="2711DD6A" w:rsidR="000F2296" w:rsidRPr="00C12E51" w:rsidRDefault="000F2296" w:rsidP="00676C65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Объем финансовых ресурсов, необходимый для реализации программы, </w:t>
            </w:r>
            <w:r w:rsidRPr="00FC317D">
              <w:rPr>
                <w:bCs/>
                <w:iCs/>
                <w:sz w:val="24"/>
              </w:rPr>
              <w:t xml:space="preserve">составляет: </w:t>
            </w:r>
            <w:r w:rsidR="00676C65">
              <w:rPr>
                <w:bCs/>
                <w:iCs/>
                <w:sz w:val="24"/>
              </w:rPr>
              <w:t>4,722</w:t>
            </w:r>
            <w:r w:rsidRPr="00FC317D">
              <w:rPr>
                <w:bCs/>
                <w:iCs/>
                <w:sz w:val="24"/>
              </w:rPr>
              <w:t xml:space="preserve"> тыс. руб.</w:t>
            </w:r>
          </w:p>
        </w:tc>
      </w:tr>
      <w:tr w:rsidR="000F2296" w:rsidRPr="009E7353" w14:paraId="10B15CF7" w14:textId="77777777" w:rsidTr="00C12E51">
        <w:tc>
          <w:tcPr>
            <w:tcW w:w="1526" w:type="pct"/>
            <w:shd w:val="clear" w:color="auto" w:fill="auto"/>
          </w:tcPr>
          <w:p w14:paraId="6A42F5F7" w14:textId="79794BDD" w:rsidR="000F2296" w:rsidRPr="00C12E51" w:rsidRDefault="000F2296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Планируемые результаты реализации программы</w:t>
            </w:r>
          </w:p>
        </w:tc>
        <w:tc>
          <w:tcPr>
            <w:tcW w:w="3474" w:type="pct"/>
            <w:shd w:val="clear" w:color="auto" w:fill="auto"/>
          </w:tcPr>
          <w:p w14:paraId="1C5470EA" w14:textId="77777777" w:rsidR="00747D27" w:rsidRPr="00C12E51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сокращение объемов потребления</w:t>
            </w:r>
            <w:r w:rsidR="00747D27" w:rsidRPr="00C12E51">
              <w:rPr>
                <w:bCs/>
                <w:iCs/>
                <w:sz w:val="24"/>
              </w:rPr>
              <w:t>:</w:t>
            </w:r>
          </w:p>
          <w:p w14:paraId="694BECFC" w14:textId="0C476833" w:rsidR="00A379D7" w:rsidRDefault="00A379D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 xml:space="preserve">по </w:t>
            </w:r>
            <w:r w:rsidR="00A04624">
              <w:rPr>
                <w:bCs/>
                <w:iCs/>
                <w:sz w:val="24"/>
              </w:rPr>
              <w:t>зданию администрации</w:t>
            </w:r>
            <w:r>
              <w:rPr>
                <w:bCs/>
                <w:iCs/>
                <w:sz w:val="24"/>
              </w:rPr>
              <w:t>:</w:t>
            </w:r>
          </w:p>
          <w:p w14:paraId="3C5613A0" w14:textId="08882738" w:rsidR="00747D27" w:rsidRPr="00C12E51" w:rsidRDefault="00747D2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электрической энергии – </w:t>
            </w:r>
            <w:r w:rsidR="00A2506F">
              <w:rPr>
                <w:bCs/>
                <w:iCs/>
                <w:sz w:val="24"/>
              </w:rPr>
              <w:t>не требуется</w:t>
            </w:r>
            <w:r w:rsidRPr="00C12E51">
              <w:rPr>
                <w:bCs/>
                <w:iCs/>
                <w:sz w:val="24"/>
              </w:rPr>
              <w:t>;</w:t>
            </w:r>
          </w:p>
          <w:p w14:paraId="7BD0031D" w14:textId="77777777" w:rsidR="004D4187" w:rsidRDefault="00747D27" w:rsidP="004D418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lastRenderedPageBreak/>
              <w:t xml:space="preserve">тепловой энергии – </w:t>
            </w:r>
            <w:r w:rsidR="004D4187">
              <w:rPr>
                <w:bCs/>
                <w:iCs/>
                <w:sz w:val="24"/>
              </w:rPr>
              <w:t>2,7 % или 1,6</w:t>
            </w:r>
            <w:r w:rsidR="00A04624">
              <w:rPr>
                <w:bCs/>
                <w:iCs/>
                <w:sz w:val="24"/>
              </w:rPr>
              <w:t xml:space="preserve"> Гкал </w:t>
            </w:r>
            <w:r w:rsidR="00A04624" w:rsidRPr="00A04624">
              <w:rPr>
                <w:bCs/>
                <w:iCs/>
                <w:sz w:val="24"/>
              </w:rPr>
              <w:t>к уровню 2021 года</w:t>
            </w:r>
            <w:r w:rsidR="00643C01">
              <w:rPr>
                <w:bCs/>
                <w:iCs/>
                <w:sz w:val="24"/>
              </w:rPr>
              <w:t>;</w:t>
            </w:r>
          </w:p>
          <w:p w14:paraId="0BA03175" w14:textId="294FF753" w:rsidR="00A379D7" w:rsidRPr="00C12E51" w:rsidRDefault="00A379D7" w:rsidP="004D418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>
              <w:rPr>
                <w:bCs/>
                <w:iCs/>
                <w:sz w:val="24"/>
              </w:rPr>
              <w:t>горячей воды – не требуется;</w:t>
            </w:r>
          </w:p>
          <w:p w14:paraId="31876E7F" w14:textId="3E5DC90F" w:rsidR="00747D27" w:rsidRDefault="00747D27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 xml:space="preserve">холодной воды – </w:t>
            </w:r>
            <w:r w:rsidR="00A04624">
              <w:rPr>
                <w:bCs/>
                <w:iCs/>
                <w:sz w:val="24"/>
              </w:rPr>
              <w:t>не требуется.</w:t>
            </w:r>
          </w:p>
          <w:p w14:paraId="0667B962" w14:textId="77777777" w:rsidR="000F2296" w:rsidRPr="00C12E51" w:rsidRDefault="000F2296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•</w:t>
            </w:r>
            <w:r w:rsidRPr="00C12E51">
              <w:rPr>
                <w:bCs/>
                <w:iCs/>
                <w:sz w:val="24"/>
              </w:rPr>
              <w:tab/>
              <w:t>улучшение технических характеристик помещения учреждения.</w:t>
            </w:r>
          </w:p>
          <w:p w14:paraId="70BEF4F2" w14:textId="77777777"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Социальная эффективность:</w:t>
            </w:r>
          </w:p>
          <w:p w14:paraId="68C7EAA9" w14:textId="77777777"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Cs/>
                <w:iCs/>
                <w:sz w:val="24"/>
              </w:rPr>
            </w:pPr>
            <w:r w:rsidRPr="00C12E51">
              <w:rPr>
                <w:bCs/>
                <w:iCs/>
                <w:sz w:val="24"/>
              </w:rPr>
              <w:t>- формирование энергосберегающего типа мышления у сотрудников Учреждения,</w:t>
            </w:r>
          </w:p>
          <w:p w14:paraId="25E30130" w14:textId="5882543F" w:rsidR="00841900" w:rsidRPr="00C12E51" w:rsidRDefault="00841900" w:rsidP="00827E27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C12E51">
              <w:rPr>
                <w:bCs/>
                <w:iCs/>
                <w:sz w:val="24"/>
              </w:rPr>
              <w:t>-эффективное использование энергетических ресурсов в Учреждении.</w:t>
            </w:r>
          </w:p>
        </w:tc>
      </w:tr>
    </w:tbl>
    <w:p w14:paraId="7DC7204E" w14:textId="0CB22426" w:rsidR="00C620B1" w:rsidRDefault="00B342BB" w:rsidP="00B342BB">
      <w:pPr>
        <w:pageBreakBefore/>
        <w:spacing w:line="360" w:lineRule="auto"/>
        <w:ind w:firstLine="709"/>
        <w:rPr>
          <w:szCs w:val="28"/>
        </w:rPr>
      </w:pPr>
      <w:r>
        <w:rPr>
          <w:szCs w:val="28"/>
        </w:rPr>
        <w:lastRenderedPageBreak/>
        <w:t>Сведения об организации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2"/>
        <w:gridCol w:w="6797"/>
      </w:tblGrid>
      <w:tr w:rsidR="00C620B1" w:rsidRPr="00C12E51" w14:paraId="00DE0413" w14:textId="77777777" w:rsidTr="00C620B1">
        <w:tc>
          <w:tcPr>
            <w:tcW w:w="1521" w:type="pct"/>
            <w:shd w:val="clear" w:color="auto" w:fill="auto"/>
          </w:tcPr>
          <w:p w14:paraId="35D2B7AA" w14:textId="7EC19911" w:rsidR="00C620B1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bCs/>
                <w:spacing w:val="-4"/>
                <w:sz w:val="24"/>
                <w:lang w:eastAsia="en-US"/>
              </w:rPr>
            </w:pPr>
            <w:r w:rsidRPr="00C12E51">
              <w:rPr>
                <w:b/>
                <w:bCs/>
                <w:sz w:val="24"/>
              </w:rPr>
              <w:t>Н</w:t>
            </w:r>
            <w:r w:rsidR="00C620B1" w:rsidRPr="00C12E51">
              <w:rPr>
                <w:b/>
                <w:bCs/>
                <w:sz w:val="24"/>
              </w:rPr>
              <w:t>аименование организации</w:t>
            </w:r>
          </w:p>
        </w:tc>
        <w:tc>
          <w:tcPr>
            <w:tcW w:w="3479" w:type="pct"/>
            <w:shd w:val="clear" w:color="auto" w:fill="auto"/>
          </w:tcPr>
          <w:p w14:paraId="6FDCB378" w14:textId="65B29813" w:rsidR="00C620B1" w:rsidRPr="00600854" w:rsidRDefault="00F62AE0" w:rsidP="005A0793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b/>
                <w:i/>
                <w:sz w:val="24"/>
              </w:rPr>
            </w:pPr>
            <w:r w:rsidRPr="00F62AE0">
              <w:rPr>
                <w:sz w:val="24"/>
              </w:rPr>
              <w:t>Муниципальное казённое учреждени</w:t>
            </w:r>
            <w:r w:rsidR="005A0793">
              <w:rPr>
                <w:sz w:val="24"/>
              </w:rPr>
              <w:t>е</w:t>
            </w:r>
            <w:r w:rsidRPr="00F62AE0">
              <w:rPr>
                <w:sz w:val="24"/>
              </w:rPr>
              <w:t xml:space="preserve"> Администрация сельского поселения </w:t>
            </w:r>
            <w:proofErr w:type="spellStart"/>
            <w:r w:rsidR="004D4187">
              <w:rPr>
                <w:sz w:val="24"/>
              </w:rPr>
              <w:t>Верхнеказымский</w:t>
            </w:r>
            <w:proofErr w:type="spellEnd"/>
            <w:r w:rsidRPr="00F62AE0">
              <w:rPr>
                <w:sz w:val="24"/>
              </w:rPr>
              <w:t xml:space="preserve"> Белоярского района</w:t>
            </w:r>
            <w:r w:rsidR="005B2421" w:rsidRPr="00600854">
              <w:rPr>
                <w:sz w:val="24"/>
              </w:rPr>
              <w:t xml:space="preserve"> (сокращённо </w:t>
            </w:r>
            <w:r w:rsidR="00643C01">
              <w:rPr>
                <w:sz w:val="24"/>
              </w:rPr>
              <w:t>–</w:t>
            </w:r>
            <w:r w:rsidR="005B2421" w:rsidRPr="00600854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Администрация СП </w:t>
            </w:r>
            <w:proofErr w:type="spellStart"/>
            <w:r w:rsidR="004D4187">
              <w:rPr>
                <w:sz w:val="24"/>
              </w:rPr>
              <w:t>Верхнеказымский</w:t>
            </w:r>
            <w:proofErr w:type="spellEnd"/>
            <w:r w:rsidR="005A0793">
              <w:rPr>
                <w:sz w:val="24"/>
              </w:rPr>
              <w:t>)</w:t>
            </w:r>
          </w:p>
        </w:tc>
      </w:tr>
      <w:tr w:rsidR="00B342BB" w:rsidRPr="00C12E51" w14:paraId="62E8087E" w14:textId="77777777" w:rsidTr="00C620B1">
        <w:tc>
          <w:tcPr>
            <w:tcW w:w="1521" w:type="pct"/>
            <w:shd w:val="clear" w:color="auto" w:fill="auto"/>
          </w:tcPr>
          <w:p w14:paraId="604EFB95" w14:textId="351F5103" w:rsidR="00B342BB" w:rsidRPr="00C12E51" w:rsidRDefault="00B342BB" w:rsidP="00827E27">
            <w:pPr>
              <w:pStyle w:val="western"/>
              <w:spacing w:before="0" w:beforeAutospacing="0" w:after="0" w:afterAutospacing="0"/>
              <w:jc w:val="left"/>
              <w:rPr>
                <w:rFonts w:eastAsia="Calibri"/>
                <w:b/>
                <w:spacing w:val="-4"/>
                <w:sz w:val="24"/>
                <w:lang w:eastAsia="en-US"/>
              </w:rPr>
            </w:pPr>
            <w:r w:rsidRPr="00C12E51">
              <w:rPr>
                <w:rFonts w:eastAsia="Calibri"/>
                <w:spacing w:val="-4"/>
                <w:sz w:val="24"/>
                <w:lang w:eastAsia="en-US"/>
              </w:rPr>
              <w:br w:type="page"/>
            </w:r>
            <w:r w:rsidRPr="00C12E51">
              <w:rPr>
                <w:rFonts w:eastAsia="Calibri"/>
                <w:b/>
                <w:spacing w:val="-4"/>
                <w:sz w:val="24"/>
                <w:lang w:eastAsia="en-US"/>
              </w:rPr>
              <w:t>Фамилия, имя, отчество, должность, телефон руководителя Программы</w:t>
            </w:r>
          </w:p>
        </w:tc>
        <w:tc>
          <w:tcPr>
            <w:tcW w:w="3479" w:type="pct"/>
            <w:shd w:val="clear" w:color="auto" w:fill="auto"/>
          </w:tcPr>
          <w:p w14:paraId="7DF9DDE1" w14:textId="77777777" w:rsidR="004D4187" w:rsidRDefault="004D4187" w:rsidP="004D4187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proofErr w:type="spellStart"/>
            <w:r w:rsidRPr="004D4187">
              <w:rPr>
                <w:rFonts w:ascii="Times New Roman" w:hAnsi="Times New Roman"/>
                <w:spacing w:val="-4"/>
                <w:sz w:val="24"/>
                <w:szCs w:val="24"/>
              </w:rPr>
              <w:t>Бандысик</w:t>
            </w:r>
            <w:proofErr w:type="spellEnd"/>
            <w:r w:rsidRPr="004D4187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Галина Николаевна</w:t>
            </w:r>
          </w:p>
          <w:p w14:paraId="2888F57A" w14:textId="3B27B93B" w:rsidR="00B342BB" w:rsidRPr="00600854" w:rsidRDefault="00F62AE0" w:rsidP="004D4187">
            <w:pPr>
              <w:pStyle w:val="ac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Глава сельского поселения </w:t>
            </w:r>
            <w:proofErr w:type="spellStart"/>
            <w:r w:rsidR="004D4187">
              <w:rPr>
                <w:rFonts w:ascii="Times New Roman" w:hAnsi="Times New Roman"/>
                <w:spacing w:val="-4"/>
                <w:sz w:val="24"/>
                <w:szCs w:val="24"/>
              </w:rPr>
              <w:t>Верхнеказымский</w:t>
            </w:r>
            <w:proofErr w:type="spellEnd"/>
          </w:p>
          <w:p w14:paraId="6F71D273" w14:textId="56CF74B5" w:rsidR="00B342BB" w:rsidRDefault="005A0793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napToGrid w:val="0"/>
                <w:spacing w:val="-4"/>
                <w:sz w:val="24"/>
              </w:rPr>
            </w:pPr>
            <w:r w:rsidRPr="005A0793">
              <w:rPr>
                <w:snapToGrid w:val="0"/>
                <w:spacing w:val="-4"/>
                <w:sz w:val="24"/>
              </w:rPr>
              <w:t>Тел.: (34670)</w:t>
            </w:r>
            <w:r w:rsidR="00F62AE0">
              <w:t xml:space="preserve"> </w:t>
            </w:r>
            <w:r w:rsidR="004D4187" w:rsidRPr="004D4187">
              <w:rPr>
                <w:snapToGrid w:val="0"/>
                <w:spacing w:val="-4"/>
                <w:sz w:val="24"/>
              </w:rPr>
              <w:t>47-534</w:t>
            </w:r>
          </w:p>
          <w:p w14:paraId="51166330" w14:textId="2E3357ED" w:rsidR="004D4187" w:rsidRPr="004D4187" w:rsidRDefault="004D4187" w:rsidP="00CC5581">
            <w:pPr>
              <w:widowControl w:val="0"/>
              <w:tabs>
                <w:tab w:val="left" w:pos="0"/>
                <w:tab w:val="left" w:pos="411"/>
              </w:tabs>
              <w:jc w:val="left"/>
              <w:rPr>
                <w:sz w:val="24"/>
              </w:rPr>
            </w:pPr>
            <w:r w:rsidRPr="004D4187">
              <w:rPr>
                <w:sz w:val="24"/>
              </w:rPr>
              <w:t>Эл. почта: Vkazym@admbel.ru</w:t>
            </w:r>
          </w:p>
        </w:tc>
      </w:tr>
      <w:tr w:rsidR="00B342BB" w:rsidRPr="0024610C" w14:paraId="4CBFBFD1" w14:textId="77777777" w:rsidTr="00C620B1">
        <w:tc>
          <w:tcPr>
            <w:tcW w:w="1521" w:type="pct"/>
            <w:shd w:val="clear" w:color="auto" w:fill="auto"/>
          </w:tcPr>
          <w:p w14:paraId="7A9AC4BA" w14:textId="4B17C445" w:rsidR="00B342BB" w:rsidRPr="003F3B71" w:rsidRDefault="00B342BB" w:rsidP="0024610C">
            <w:pPr>
              <w:pStyle w:val="ac"/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</w:pPr>
            <w:r w:rsidRPr="003F3B71">
              <w:rPr>
                <w:rFonts w:ascii="Times New Roman" w:eastAsia="Calibri" w:hAnsi="Times New Roman"/>
                <w:b/>
                <w:spacing w:val="-4"/>
                <w:sz w:val="24"/>
                <w:szCs w:val="24"/>
                <w:lang w:eastAsia="en-US"/>
              </w:rPr>
              <w:t>Ответственный за энергосбережение в учреждении</w:t>
            </w:r>
          </w:p>
        </w:tc>
        <w:tc>
          <w:tcPr>
            <w:tcW w:w="3479" w:type="pct"/>
            <w:shd w:val="clear" w:color="auto" w:fill="auto"/>
          </w:tcPr>
          <w:p w14:paraId="33D25EBC" w14:textId="72EB1225" w:rsidR="00C12E51" w:rsidRDefault="004D4187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Андреева Наталья Владиславовна</w:t>
            </w:r>
            <w:r w:rsidR="00C12E51" w:rsidRPr="005B2421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</w:p>
          <w:p w14:paraId="4A3C3A93" w14:textId="77777777" w:rsidR="004D4187" w:rsidRDefault="004D4187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Заместитель главы 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СП</w:t>
            </w:r>
            <w:r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Верхнеказымский</w:t>
            </w:r>
            <w:proofErr w:type="spellEnd"/>
          </w:p>
          <w:p w14:paraId="545F12EE" w14:textId="51B67126" w:rsidR="00F62AE0" w:rsidRPr="00F62AE0" w:rsidRDefault="004D4187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Тел.: </w:t>
            </w:r>
            <w:r w:rsidR="00F62AE0"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(34670)</w:t>
            </w: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 47-142</w:t>
            </w:r>
            <w:r w:rsidR="00F62AE0"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,</w:t>
            </w:r>
          </w:p>
          <w:p w14:paraId="04400A45" w14:textId="061B9827" w:rsidR="00827E27" w:rsidRDefault="00F62AE0" w:rsidP="00F62AE0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F62AE0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 xml:space="preserve">Эл. почта: </w:t>
            </w:r>
            <w:r w:rsidR="004D4187" w:rsidRPr="004D4187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Vkazym@admbel.ru</w:t>
            </w:r>
          </w:p>
          <w:p w14:paraId="5C321148" w14:textId="7B7436E3" w:rsidR="009C7FAC" w:rsidRDefault="009C7FAC" w:rsidP="00CC5581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ответственный, согласно должностной инструкции</w:t>
            </w:r>
            <w:r w:rsidR="001026B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.</w:t>
            </w:r>
          </w:p>
          <w:p w14:paraId="1E7A168C" w14:textId="12ACD616" w:rsidR="00BA164D" w:rsidRPr="0024610C" w:rsidRDefault="001026B8" w:rsidP="00BA164D">
            <w:pPr>
              <w:pStyle w:val="ac"/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</w:pPr>
            <w:r w:rsidRPr="001026B8">
              <w:rPr>
                <w:rFonts w:ascii="Times New Roman" w:eastAsia="Calibri" w:hAnsi="Times New Roman"/>
                <w:spacing w:val="-4"/>
                <w:sz w:val="24"/>
                <w:szCs w:val="24"/>
                <w:lang w:eastAsia="en-US"/>
              </w:rPr>
              <w:t>Рациональное использование энергетических ресурсов Учреждения, контроль их экономного использования</w:t>
            </w:r>
          </w:p>
        </w:tc>
      </w:tr>
    </w:tbl>
    <w:p w14:paraId="5BF93BC1" w14:textId="070EAE59" w:rsidR="00C620B1" w:rsidRPr="0024610C" w:rsidRDefault="00C620B1" w:rsidP="0024610C">
      <w:pPr>
        <w:pStyle w:val="ac"/>
        <w:rPr>
          <w:rFonts w:ascii="Times New Roman" w:eastAsia="Calibri" w:hAnsi="Times New Roman"/>
          <w:spacing w:val="-4"/>
          <w:sz w:val="24"/>
          <w:szCs w:val="24"/>
          <w:lang w:eastAsia="en-US"/>
        </w:rPr>
      </w:pPr>
    </w:p>
    <w:p w14:paraId="76099558" w14:textId="77777777" w:rsidR="00C620B1" w:rsidRPr="00C620B1" w:rsidRDefault="00C620B1" w:rsidP="00C620B1">
      <w:pPr>
        <w:spacing w:line="360" w:lineRule="auto"/>
        <w:ind w:firstLine="709"/>
        <w:rPr>
          <w:szCs w:val="28"/>
        </w:rPr>
      </w:pPr>
    </w:p>
    <w:p w14:paraId="637B6396" w14:textId="64B4A01A" w:rsidR="0083655E" w:rsidRPr="009B6282" w:rsidRDefault="009B6282" w:rsidP="00B342BB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2" w:name="_Toc119173665"/>
      <w:r w:rsidRPr="009B6282">
        <w:lastRenderedPageBreak/>
        <w:t>Анализ текущего состояния энергосбережения в учреждени</w:t>
      </w:r>
      <w:r w:rsidR="00C73272">
        <w:t>и</w:t>
      </w:r>
      <w:bookmarkEnd w:id="2"/>
    </w:p>
    <w:p w14:paraId="0FA86389" w14:textId="054D6F71" w:rsidR="0052406A" w:rsidRPr="003A0BE5" w:rsidRDefault="005B53A5" w:rsidP="00DA6B85">
      <w:pPr>
        <w:spacing w:line="360" w:lineRule="auto"/>
        <w:ind w:firstLine="709"/>
        <w:rPr>
          <w:spacing w:val="-4"/>
          <w:szCs w:val="28"/>
        </w:rPr>
      </w:pPr>
      <w:r w:rsidRPr="003A0BE5">
        <w:rPr>
          <w:spacing w:val="-4"/>
          <w:szCs w:val="28"/>
        </w:rPr>
        <w:t xml:space="preserve">На момент разработки программы энергосбережения </w:t>
      </w:r>
      <w:r w:rsidR="005A0793" w:rsidRPr="005A0793">
        <w:rPr>
          <w:spacing w:val="-4"/>
          <w:szCs w:val="28"/>
        </w:rPr>
        <w:t>Муниципально</w:t>
      </w:r>
      <w:r w:rsidR="005A0793">
        <w:rPr>
          <w:spacing w:val="-4"/>
          <w:szCs w:val="28"/>
        </w:rPr>
        <w:t>го</w:t>
      </w:r>
      <w:r w:rsidR="005A0793" w:rsidRPr="005A0793">
        <w:rPr>
          <w:spacing w:val="-4"/>
          <w:szCs w:val="28"/>
        </w:rPr>
        <w:t xml:space="preserve"> казённо</w:t>
      </w:r>
      <w:r w:rsidR="005A0793">
        <w:rPr>
          <w:spacing w:val="-4"/>
          <w:szCs w:val="28"/>
        </w:rPr>
        <w:t>го</w:t>
      </w:r>
      <w:r w:rsidR="005A0793" w:rsidRPr="005A0793">
        <w:rPr>
          <w:spacing w:val="-4"/>
          <w:szCs w:val="28"/>
        </w:rPr>
        <w:t xml:space="preserve"> учреждения Администрация сельского поселения </w:t>
      </w:r>
      <w:proofErr w:type="spellStart"/>
      <w:r w:rsidR="005A0793" w:rsidRPr="005A0793">
        <w:rPr>
          <w:spacing w:val="-4"/>
          <w:szCs w:val="28"/>
        </w:rPr>
        <w:t>Верхнеказымский</w:t>
      </w:r>
      <w:proofErr w:type="spellEnd"/>
      <w:r w:rsidR="005A0793" w:rsidRPr="005A0793">
        <w:rPr>
          <w:spacing w:val="-4"/>
          <w:szCs w:val="28"/>
        </w:rPr>
        <w:t xml:space="preserve"> Белоярского района</w:t>
      </w:r>
      <w:r w:rsidR="009C7FAC" w:rsidRPr="00600854">
        <w:rPr>
          <w:spacing w:val="-4"/>
          <w:szCs w:val="28"/>
        </w:rPr>
        <w:t>,</w:t>
      </w:r>
      <w:r w:rsidR="00317CAD" w:rsidRPr="00600854">
        <w:rPr>
          <w:spacing w:val="-4"/>
          <w:szCs w:val="28"/>
        </w:rPr>
        <w:t xml:space="preserve"> </w:t>
      </w:r>
      <w:r w:rsidRPr="00600854">
        <w:rPr>
          <w:spacing w:val="-4"/>
          <w:szCs w:val="28"/>
        </w:rPr>
        <w:t xml:space="preserve">(далее </w:t>
      </w:r>
      <w:r w:rsidR="00F62AE0">
        <w:rPr>
          <w:spacing w:val="-4"/>
          <w:szCs w:val="28"/>
        </w:rPr>
        <w:t>–</w:t>
      </w:r>
      <w:r w:rsidRPr="00600854">
        <w:rPr>
          <w:spacing w:val="-4"/>
          <w:szCs w:val="28"/>
        </w:rPr>
        <w:t xml:space="preserve"> </w:t>
      </w:r>
      <w:r w:rsidR="005A0793" w:rsidRPr="005A0793">
        <w:rPr>
          <w:spacing w:val="-4"/>
          <w:szCs w:val="28"/>
        </w:rPr>
        <w:t xml:space="preserve">Администрация СП </w:t>
      </w:r>
      <w:proofErr w:type="spellStart"/>
      <w:r w:rsidR="005A0793" w:rsidRPr="005A0793">
        <w:rPr>
          <w:spacing w:val="-4"/>
          <w:szCs w:val="28"/>
        </w:rPr>
        <w:t>Верхнеказымский</w:t>
      </w:r>
      <w:proofErr w:type="spellEnd"/>
      <w:r w:rsidRPr="003A0BE5">
        <w:rPr>
          <w:spacing w:val="-4"/>
          <w:szCs w:val="28"/>
        </w:rPr>
        <w:t>)</w:t>
      </w:r>
      <w:r w:rsidR="0052406A" w:rsidRPr="003A0BE5">
        <w:rPr>
          <w:spacing w:val="-4"/>
          <w:szCs w:val="28"/>
        </w:rPr>
        <w:t xml:space="preserve"> затраты на энергетические ресурсы составляют существенную часть расходов учреждения. В условиях увеличения тарифов и цен на энергоносители их расточительное и неэффективное использование недопустимо. Создание условий для повышения эффективности использования энергетических ресурсов становится одной из приоритетных задач развития организации.</w:t>
      </w:r>
    </w:p>
    <w:p w14:paraId="49FF43C7" w14:textId="79322785" w:rsidR="008D0526" w:rsidRDefault="008D0526" w:rsidP="00DA6B8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Характеристики </w:t>
      </w:r>
      <w:r w:rsidR="00827E27">
        <w:rPr>
          <w:szCs w:val="28"/>
        </w:rPr>
        <w:t>здани</w:t>
      </w:r>
      <w:r w:rsidR="00396B4F">
        <w:rPr>
          <w:szCs w:val="28"/>
        </w:rPr>
        <w:t>я и помещения</w:t>
      </w:r>
      <w:r w:rsidR="00317CAD">
        <w:rPr>
          <w:szCs w:val="28"/>
        </w:rPr>
        <w:t xml:space="preserve"> </w:t>
      </w:r>
      <w:r w:rsidRPr="008D0526">
        <w:rPr>
          <w:szCs w:val="28"/>
        </w:rPr>
        <w:t>приведены в таблице 1</w:t>
      </w:r>
      <w:r>
        <w:rPr>
          <w:szCs w:val="28"/>
        </w:rPr>
        <w:t>.</w:t>
      </w:r>
    </w:p>
    <w:p w14:paraId="60D80E4B" w14:textId="637783E3" w:rsidR="00DA1AA0" w:rsidRDefault="00DA1AA0" w:rsidP="00DA6B85">
      <w:pPr>
        <w:spacing w:line="360" w:lineRule="auto"/>
        <w:ind w:firstLine="709"/>
        <w:rPr>
          <w:szCs w:val="28"/>
        </w:rPr>
      </w:pPr>
      <w:r w:rsidRPr="00DA1AA0">
        <w:rPr>
          <w:szCs w:val="28"/>
        </w:rPr>
        <w:t>Потребление энергоресурсов и воды</w:t>
      </w:r>
      <w:r>
        <w:rPr>
          <w:szCs w:val="28"/>
        </w:rPr>
        <w:t xml:space="preserve"> приведены в </w:t>
      </w:r>
      <w:r w:rsidR="00071881">
        <w:rPr>
          <w:szCs w:val="28"/>
        </w:rPr>
        <w:t xml:space="preserve">таблице </w:t>
      </w:r>
      <w:r w:rsidR="008629D2">
        <w:rPr>
          <w:szCs w:val="28"/>
        </w:rPr>
        <w:t>2</w:t>
      </w:r>
      <w:r>
        <w:rPr>
          <w:szCs w:val="28"/>
        </w:rPr>
        <w:t>.</w:t>
      </w:r>
    </w:p>
    <w:p w14:paraId="5BA94DC1" w14:textId="377FBEDD" w:rsidR="004317C4" w:rsidRDefault="004317C4" w:rsidP="00DA6B85">
      <w:pPr>
        <w:spacing w:line="360" w:lineRule="auto"/>
        <w:ind w:firstLine="709"/>
        <w:rPr>
          <w:szCs w:val="28"/>
        </w:rPr>
      </w:pPr>
      <w:r w:rsidRPr="004317C4">
        <w:rPr>
          <w:szCs w:val="28"/>
        </w:rPr>
        <w:t xml:space="preserve">Бюджет </w:t>
      </w:r>
      <w:r>
        <w:rPr>
          <w:szCs w:val="28"/>
        </w:rPr>
        <w:t xml:space="preserve">представлен в таблице </w:t>
      </w:r>
      <w:r w:rsidR="008629D2">
        <w:rPr>
          <w:szCs w:val="28"/>
        </w:rPr>
        <w:t>3</w:t>
      </w:r>
      <w:r>
        <w:rPr>
          <w:szCs w:val="28"/>
        </w:rPr>
        <w:t>.</w:t>
      </w:r>
    </w:p>
    <w:p w14:paraId="0918BE48" w14:textId="1B3CA054" w:rsidR="008629D2" w:rsidRDefault="008629D2" w:rsidP="00DA6B85"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4 указаны с</w:t>
      </w:r>
      <w:r w:rsidRPr="008629D2">
        <w:rPr>
          <w:szCs w:val="28"/>
        </w:rPr>
        <w:t>ведения об оснащенности приборами учета</w:t>
      </w:r>
      <w:r>
        <w:rPr>
          <w:szCs w:val="28"/>
        </w:rPr>
        <w:t>.</w:t>
      </w:r>
    </w:p>
    <w:p w14:paraId="7FDF74B4" w14:textId="40071E37" w:rsidR="009E2E94" w:rsidRDefault="009E2E94" w:rsidP="009E2E94"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5 указаны сведения о потреблении моторного топлива.</w:t>
      </w:r>
    </w:p>
    <w:p w14:paraId="01F37CF4" w14:textId="5199ED5F" w:rsidR="00F62AE0" w:rsidRDefault="00F62AE0" w:rsidP="00DA6B85">
      <w:pPr>
        <w:spacing w:line="360" w:lineRule="auto"/>
        <w:ind w:firstLine="709"/>
        <w:rPr>
          <w:szCs w:val="28"/>
        </w:rPr>
      </w:pPr>
      <w:r>
        <w:rPr>
          <w:szCs w:val="28"/>
        </w:rPr>
        <w:t>В таблице 6 указаны сведения о транспортных средствах.</w:t>
      </w:r>
    </w:p>
    <w:p w14:paraId="51094926" w14:textId="29B1D64C" w:rsidR="009E2E94" w:rsidRDefault="009E2E94" w:rsidP="009E2E94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В таблице 7 указаны сведения </w:t>
      </w:r>
      <w:r w:rsidRPr="000F56EE">
        <w:rPr>
          <w:szCs w:val="28"/>
        </w:rPr>
        <w:t>о договорных отношениях в области потребления энергоресурсов</w:t>
      </w:r>
      <w:r>
        <w:rPr>
          <w:szCs w:val="28"/>
        </w:rPr>
        <w:t>.</w:t>
      </w:r>
    </w:p>
    <w:p w14:paraId="51EBB570" w14:textId="7FB767AC" w:rsidR="00C12E51" w:rsidRPr="00600854" w:rsidRDefault="00F62AE0" w:rsidP="00676C65">
      <w:pPr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Программа энергосбережения </w:t>
      </w:r>
      <w:r w:rsidR="005A0793" w:rsidRPr="005A0793">
        <w:rPr>
          <w:szCs w:val="28"/>
        </w:rPr>
        <w:t xml:space="preserve">Муниципального казённого учреждения Администрация сельского поселения </w:t>
      </w:r>
      <w:proofErr w:type="spellStart"/>
      <w:r w:rsidR="005A0793" w:rsidRPr="005A0793">
        <w:rPr>
          <w:szCs w:val="28"/>
        </w:rPr>
        <w:t>Верхнеказымский</w:t>
      </w:r>
      <w:proofErr w:type="spellEnd"/>
      <w:r w:rsidR="005A0793" w:rsidRPr="005A0793">
        <w:rPr>
          <w:szCs w:val="28"/>
        </w:rPr>
        <w:t xml:space="preserve"> </w:t>
      </w:r>
      <w:r>
        <w:rPr>
          <w:szCs w:val="28"/>
        </w:rPr>
        <w:t xml:space="preserve">разрабатывается для </w:t>
      </w:r>
      <w:r w:rsidR="00676C65">
        <w:rPr>
          <w:szCs w:val="28"/>
        </w:rPr>
        <w:t>з</w:t>
      </w:r>
      <w:r w:rsidR="003B5D09" w:rsidRPr="003B5D09">
        <w:rPr>
          <w:szCs w:val="28"/>
        </w:rPr>
        <w:t>дани</w:t>
      </w:r>
      <w:r w:rsidR="00676C65">
        <w:rPr>
          <w:szCs w:val="28"/>
        </w:rPr>
        <w:t>я</w:t>
      </w:r>
      <w:r w:rsidR="003B5D09" w:rsidRPr="003B5D09">
        <w:rPr>
          <w:szCs w:val="28"/>
        </w:rPr>
        <w:t xml:space="preserve"> администрации: </w:t>
      </w:r>
      <w:r w:rsidR="005A0793" w:rsidRPr="005A0793">
        <w:rPr>
          <w:szCs w:val="28"/>
        </w:rPr>
        <w:t xml:space="preserve">628172, Тюменская область, Ханты-Мансийский автономный округ – Югра, Белоярский район, п. </w:t>
      </w:r>
      <w:proofErr w:type="spellStart"/>
      <w:r w:rsidR="005A0793" w:rsidRPr="005A0793">
        <w:rPr>
          <w:szCs w:val="28"/>
        </w:rPr>
        <w:t>Верхнеказымский</w:t>
      </w:r>
      <w:proofErr w:type="spellEnd"/>
      <w:r w:rsidR="005A0793" w:rsidRPr="005A0793">
        <w:rPr>
          <w:szCs w:val="28"/>
        </w:rPr>
        <w:t>, 2 микрорайон, дом 26</w:t>
      </w:r>
      <w:r w:rsidR="00676C65">
        <w:rPr>
          <w:szCs w:val="28"/>
        </w:rPr>
        <w:t>.</w:t>
      </w:r>
    </w:p>
    <w:p w14:paraId="004FEAB6" w14:textId="76E0F6F6" w:rsidR="000F1F36" w:rsidRDefault="000F1F36" w:rsidP="00DA6B85">
      <w:pPr>
        <w:spacing w:line="360" w:lineRule="auto"/>
        <w:ind w:firstLine="709"/>
        <w:rPr>
          <w:szCs w:val="28"/>
        </w:rPr>
      </w:pPr>
      <w:r w:rsidRPr="00600854">
        <w:rPr>
          <w:szCs w:val="28"/>
        </w:rPr>
        <w:t xml:space="preserve">Все платежи за энергоресурсы осуществляет </w:t>
      </w:r>
      <w:r w:rsidR="005A0793" w:rsidRPr="005A0793">
        <w:rPr>
          <w:szCs w:val="28"/>
        </w:rPr>
        <w:t xml:space="preserve">Администрация СП </w:t>
      </w:r>
      <w:proofErr w:type="spellStart"/>
      <w:r w:rsidR="005A0793" w:rsidRPr="005A0793">
        <w:rPr>
          <w:szCs w:val="28"/>
        </w:rPr>
        <w:t>Верхнеказымский</w:t>
      </w:r>
      <w:proofErr w:type="spellEnd"/>
      <w:r w:rsidR="005A0793" w:rsidRPr="005A0793">
        <w:rPr>
          <w:szCs w:val="28"/>
        </w:rPr>
        <w:t xml:space="preserve"> </w:t>
      </w:r>
      <w:r w:rsidR="00586402" w:rsidRPr="00600854">
        <w:rPr>
          <w:szCs w:val="28"/>
        </w:rPr>
        <w:t xml:space="preserve">за счёт средств МО </w:t>
      </w:r>
      <w:r w:rsidR="001026B8">
        <w:rPr>
          <w:szCs w:val="28"/>
        </w:rPr>
        <w:t>Белоярский район ХМАО-Югры.</w:t>
      </w:r>
    </w:p>
    <w:p w14:paraId="0E44C48B" w14:textId="43189EF8" w:rsidR="008D0526" w:rsidRDefault="008D0526" w:rsidP="00736796">
      <w:pPr>
        <w:pStyle w:val="af3"/>
        <w:keepNext/>
        <w:keepLines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A6B85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color w:val="auto"/>
          <w:sz w:val="28"/>
          <w:szCs w:val="28"/>
        </w:rPr>
        <w:fldChar w:fldCharType="begin"/>
      </w:r>
      <w:r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BA58C3">
        <w:rPr>
          <w:rFonts w:ascii="Times New Roman" w:hAnsi="Times New Roman"/>
          <w:noProof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fldChar w:fldCharType="end"/>
      </w:r>
      <w:r w:rsidRPr="00DA6B85">
        <w:rPr>
          <w:rFonts w:ascii="Times New Roman" w:hAnsi="Times New Roman"/>
          <w:color w:val="auto"/>
          <w:sz w:val="28"/>
          <w:szCs w:val="28"/>
        </w:rPr>
        <w:t xml:space="preserve">. </w:t>
      </w:r>
      <w:r w:rsidRPr="008D0526">
        <w:rPr>
          <w:rFonts w:ascii="Times New Roman" w:hAnsi="Times New Roman"/>
          <w:color w:val="auto"/>
          <w:sz w:val="28"/>
          <w:szCs w:val="28"/>
        </w:rPr>
        <w:t xml:space="preserve">Характеристики </w:t>
      </w:r>
      <w:r w:rsidR="00827E27">
        <w:rPr>
          <w:rFonts w:ascii="Times New Roman" w:hAnsi="Times New Roman"/>
          <w:color w:val="auto"/>
          <w:sz w:val="28"/>
          <w:szCs w:val="28"/>
        </w:rPr>
        <w:t>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60"/>
        <w:gridCol w:w="3742"/>
        <w:gridCol w:w="3867"/>
      </w:tblGrid>
      <w:tr w:rsidR="00676C65" w:rsidRPr="0037115F" w14:paraId="265AEEFC" w14:textId="26D97C4A" w:rsidTr="00676C65">
        <w:trPr>
          <w:trHeight w:val="20"/>
          <w:tblHeader/>
        </w:trPr>
        <w:tc>
          <w:tcPr>
            <w:tcW w:w="3021" w:type="pct"/>
            <w:gridSpan w:val="2"/>
            <w:shd w:val="clear" w:color="auto" w:fill="auto"/>
            <w:vAlign w:val="center"/>
          </w:tcPr>
          <w:p w14:paraId="7F34CD94" w14:textId="77777777" w:rsidR="00676C65" w:rsidRPr="0037115F" w:rsidRDefault="00676C65" w:rsidP="007367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7BF92BD" w14:textId="67175BE0" w:rsidR="00676C65" w:rsidRPr="0037115F" w:rsidRDefault="00676C65" w:rsidP="003C1196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Здание администрации</w:t>
            </w:r>
          </w:p>
        </w:tc>
      </w:tr>
      <w:tr w:rsidR="00676C65" w:rsidRPr="0037115F" w14:paraId="4FC155E7" w14:textId="15A3B890" w:rsidTr="00676C65">
        <w:trPr>
          <w:trHeight w:val="20"/>
          <w:tblHeader/>
        </w:trPr>
        <w:tc>
          <w:tcPr>
            <w:tcW w:w="3021" w:type="pct"/>
            <w:gridSpan w:val="2"/>
            <w:shd w:val="clear" w:color="auto" w:fill="auto"/>
            <w:vAlign w:val="center"/>
          </w:tcPr>
          <w:p w14:paraId="098F1197" w14:textId="77777777" w:rsidR="00676C65" w:rsidRPr="0037115F" w:rsidRDefault="00676C65" w:rsidP="003C119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адрес размещения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7BDEF3B" w14:textId="7285C4B1"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 xml:space="preserve">628172, Тюменская область, Ханты-Мансийский автономный округ – Югра, Белоярский район, п. </w:t>
            </w:r>
            <w:proofErr w:type="spellStart"/>
            <w:r w:rsidRPr="0094052E">
              <w:rPr>
                <w:rFonts w:eastAsia="Calibri"/>
                <w:sz w:val="22"/>
                <w:szCs w:val="22"/>
              </w:rPr>
              <w:t>Верхнеказымский</w:t>
            </w:r>
            <w:proofErr w:type="spellEnd"/>
            <w:r w:rsidRPr="0094052E">
              <w:rPr>
                <w:rFonts w:eastAsia="Calibri"/>
                <w:sz w:val="22"/>
                <w:szCs w:val="22"/>
              </w:rPr>
              <w:t>, 2 микрорайон, дом 26</w:t>
            </w:r>
          </w:p>
        </w:tc>
      </w:tr>
      <w:tr w:rsidR="00676C65" w:rsidRPr="0037115F" w14:paraId="32B0DF4C" w14:textId="33C2AC14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47095935" w14:textId="77777777"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 постройки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4CB01B5F" w14:textId="77777777"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Год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B16F28A" w14:textId="145A1BFB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1997</w:t>
            </w:r>
          </w:p>
        </w:tc>
      </w:tr>
      <w:tr w:rsidR="00676C65" w:rsidRPr="0037115F" w14:paraId="555EA641" w14:textId="7C1150A4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46732A0B" w14:textId="77777777"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общая площадь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4B20D41E" w14:textId="77777777"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57660DC" w14:textId="19FB6812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236,8</w:t>
            </w:r>
          </w:p>
        </w:tc>
      </w:tr>
      <w:tr w:rsidR="00676C65" w:rsidRPr="0037115F" w14:paraId="572242AE" w14:textId="6A6282D2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2B1CEE72" w14:textId="77777777"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Общий объём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0FF4554C" w14:textId="77777777" w:rsidR="00676C65" w:rsidRPr="0037115F" w:rsidRDefault="00676C65" w:rsidP="0094052E">
            <w:pPr>
              <w:keepNext/>
              <w:keepLines/>
              <w:contextualSpacing/>
              <w:jc w:val="left"/>
              <w:rPr>
                <w:rFonts w:eastAsia="Calibri"/>
                <w:sz w:val="22"/>
                <w:szCs w:val="22"/>
                <w:vertAlign w:val="superscript"/>
              </w:rPr>
            </w:pPr>
            <w:r w:rsidRPr="0037115F">
              <w:rPr>
                <w:rFonts w:eastAsia="Calibri"/>
                <w:sz w:val="22"/>
                <w:szCs w:val="22"/>
              </w:rPr>
              <w:t>м</w:t>
            </w:r>
            <w:r w:rsidRPr="0037115F">
              <w:rPr>
                <w:rFonts w:eastAsia="Calibri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B78FBD5" w14:textId="52E4E1E6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671</w:t>
            </w:r>
          </w:p>
        </w:tc>
      </w:tr>
      <w:tr w:rsidR="00676C65" w:rsidRPr="0037115F" w14:paraId="797B175D" w14:textId="525289FD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5864EE2B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Количество этажей/ высота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3311C31C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Этаж, м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B76DAB2" w14:textId="73C76075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1/2,9</w:t>
            </w:r>
          </w:p>
        </w:tc>
      </w:tr>
      <w:tr w:rsidR="00676C65" w:rsidRPr="0037115F" w14:paraId="323187B0" w14:textId="50D7C464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023C3C28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lastRenderedPageBreak/>
              <w:t>Фундамент (тип, материал)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5BDC7743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Ленточный, плита, другое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3D8300B" w14:textId="37E7ED58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Металлические сваи</w:t>
            </w:r>
          </w:p>
        </w:tc>
      </w:tr>
      <w:tr w:rsidR="00676C65" w:rsidRPr="0037115F" w14:paraId="53F91909" w14:textId="1A2761BB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312F418E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стены и перегородки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7CF2BD86" w14:textId="2E988F0B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Кирпич, панельные,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гипрок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 xml:space="preserve"> и т. д.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075DAED3" w14:textId="3CE0654B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Сборные железобетонные блоки с наружной облицовкой кирпичом</w:t>
            </w:r>
          </w:p>
        </w:tc>
      </w:tr>
      <w:tr w:rsidR="00676C65" w:rsidRPr="0037115F" w14:paraId="33567273" w14:textId="77777777" w:rsidTr="00676C65">
        <w:trPr>
          <w:trHeight w:val="20"/>
        </w:trPr>
        <w:tc>
          <w:tcPr>
            <w:tcW w:w="1106" w:type="pct"/>
            <w:vMerge w:val="restart"/>
            <w:shd w:val="clear" w:color="auto" w:fill="auto"/>
            <w:vAlign w:val="center"/>
          </w:tcPr>
          <w:p w14:paraId="06C81C26" w14:textId="75EE715D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Окна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45EC9D45" w14:textId="759538AD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деревянные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15A3423" w14:textId="4E573EFD" w:rsidR="00676C65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676C65" w:rsidRPr="0037115F" w14:paraId="0C1439B7" w14:textId="017839B5" w:rsidTr="00676C65">
        <w:trPr>
          <w:trHeight w:val="20"/>
        </w:trPr>
        <w:tc>
          <w:tcPr>
            <w:tcW w:w="1106" w:type="pct"/>
            <w:vMerge/>
            <w:shd w:val="clear" w:color="auto" w:fill="auto"/>
            <w:vAlign w:val="center"/>
          </w:tcPr>
          <w:p w14:paraId="16425C0B" w14:textId="0AD3AF08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14:paraId="0AD1C972" w14:textId="3E06527F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2D29DDC7" w14:textId="72A40464"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</w:t>
            </w:r>
          </w:p>
        </w:tc>
      </w:tr>
      <w:tr w:rsidR="00676C65" w:rsidRPr="0037115F" w14:paraId="4F896974" w14:textId="6B1355B4" w:rsidTr="00676C65">
        <w:trPr>
          <w:trHeight w:val="20"/>
        </w:trPr>
        <w:tc>
          <w:tcPr>
            <w:tcW w:w="1106" w:type="pct"/>
            <w:vMerge w:val="restart"/>
            <w:shd w:val="clear" w:color="auto" w:fill="auto"/>
            <w:vAlign w:val="center"/>
          </w:tcPr>
          <w:p w14:paraId="59BFFFC3" w14:textId="2DB4778F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 xml:space="preserve">Двери входные (в том числе и запасные выходы, рассматривается с точки зрения </w:t>
            </w:r>
            <w:proofErr w:type="spellStart"/>
            <w:r w:rsidRPr="0037115F">
              <w:rPr>
                <w:rFonts w:eastAsia="Calibri"/>
                <w:sz w:val="22"/>
                <w:szCs w:val="22"/>
              </w:rPr>
              <w:t>теплопотерь</w:t>
            </w:r>
            <w:proofErr w:type="spellEnd"/>
            <w:r w:rsidRPr="0037115F">
              <w:rPr>
                <w:rFonts w:eastAsia="Calibri"/>
                <w:sz w:val="22"/>
                <w:szCs w:val="22"/>
              </w:rPr>
              <w:t>)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35C3C20B" w14:textId="77777777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31F7F08C" w14:textId="2F912B3A"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</w:tc>
      </w:tr>
      <w:tr w:rsidR="00676C65" w:rsidRPr="0037115F" w14:paraId="4EC8F37F" w14:textId="270173D6" w:rsidTr="00676C65">
        <w:trPr>
          <w:trHeight w:val="20"/>
        </w:trPr>
        <w:tc>
          <w:tcPr>
            <w:tcW w:w="1106" w:type="pct"/>
            <w:vMerge/>
            <w:shd w:val="clear" w:color="auto" w:fill="auto"/>
            <w:vAlign w:val="center"/>
          </w:tcPr>
          <w:p w14:paraId="659F73A3" w14:textId="77777777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14:paraId="31240EA8" w14:textId="77777777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Металлические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F52FFB9" w14:textId="08A8EA76"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76C65" w:rsidRPr="0037115F" w14:paraId="1958999D" w14:textId="1F4AAA63" w:rsidTr="00676C65">
        <w:trPr>
          <w:trHeight w:val="20"/>
        </w:trPr>
        <w:tc>
          <w:tcPr>
            <w:tcW w:w="1106" w:type="pct"/>
            <w:vMerge/>
            <w:shd w:val="clear" w:color="auto" w:fill="auto"/>
            <w:vAlign w:val="center"/>
          </w:tcPr>
          <w:p w14:paraId="0E322515" w14:textId="77777777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915" w:type="pct"/>
            <w:shd w:val="clear" w:color="auto" w:fill="auto"/>
            <w:vAlign w:val="center"/>
          </w:tcPr>
          <w:p w14:paraId="34C55738" w14:textId="77777777" w:rsidR="00676C65" w:rsidRPr="0037115F" w:rsidRDefault="00676C65" w:rsidP="00C9523C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м/пластиковые (шт.)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11AFC8DA" w14:textId="70C70B87" w:rsidR="00676C65" w:rsidRPr="0037115F" w:rsidRDefault="00676C65" w:rsidP="00C9523C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676C65" w:rsidRPr="0037115F" w14:paraId="32CFA7EB" w14:textId="15561488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7709E550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Перекрытия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51AF20A1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ж/бетон, деревянные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6838FFD" w14:textId="1FCE8D75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Плиты перекрытия ж/б</w:t>
            </w:r>
          </w:p>
        </w:tc>
      </w:tr>
      <w:tr w:rsidR="00676C65" w:rsidRPr="0037115F" w14:paraId="66E88AFB" w14:textId="1925A089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6369A342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Кровля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66A9005A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Шифер, рулонная и т.д.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C7F73AE" w14:textId="1E1B5D00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Металлические профилированные листы</w:t>
            </w:r>
          </w:p>
        </w:tc>
      </w:tr>
      <w:tr w:rsidR="00676C65" w:rsidRPr="0037115F" w14:paraId="73338DB2" w14:textId="4A6D135E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0228B307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Полы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6E68BFF9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Деревянные</w:t>
            </w:r>
          </w:p>
          <w:p w14:paraId="4399A8A6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бетон/плитка</w:t>
            </w:r>
          </w:p>
          <w:p w14:paraId="78E7B627" w14:textId="1114AE5C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бетон/линолеум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6C43EBCE" w14:textId="103E8EC6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Дощатые</w:t>
            </w:r>
          </w:p>
        </w:tc>
      </w:tr>
      <w:tr w:rsidR="00676C65" w:rsidRPr="0037115F" w14:paraId="0890D9AA" w14:textId="19F4D8FF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1BCFCA85" w14:textId="0927D2B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Система теплоснабжения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0D9916AD" w14:textId="5562CFD1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Централизованная/ децентрализованная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4507B3D4" w14:textId="263DC091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Централизованное</w:t>
            </w:r>
          </w:p>
        </w:tc>
      </w:tr>
      <w:tr w:rsidR="00676C65" w:rsidRPr="0037115F" w14:paraId="2D6BFEAD" w14:textId="578909A3" w:rsidTr="00676C65">
        <w:trPr>
          <w:trHeight w:val="20"/>
        </w:trPr>
        <w:tc>
          <w:tcPr>
            <w:tcW w:w="1106" w:type="pct"/>
            <w:shd w:val="clear" w:color="auto" w:fill="auto"/>
            <w:vAlign w:val="center"/>
          </w:tcPr>
          <w:p w14:paraId="37FB156A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Износ</w:t>
            </w:r>
          </w:p>
        </w:tc>
        <w:tc>
          <w:tcPr>
            <w:tcW w:w="1915" w:type="pct"/>
            <w:shd w:val="clear" w:color="auto" w:fill="auto"/>
            <w:vAlign w:val="center"/>
          </w:tcPr>
          <w:p w14:paraId="3671685D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Физический (по данным бухгалтерии) %</w:t>
            </w:r>
          </w:p>
          <w:p w14:paraId="37BD7DFE" w14:textId="77777777" w:rsidR="00676C65" w:rsidRPr="0037115F" w:rsidRDefault="00676C65" w:rsidP="0094052E">
            <w:pPr>
              <w:contextualSpacing/>
              <w:jc w:val="left"/>
              <w:rPr>
                <w:rFonts w:eastAsia="Calibri"/>
                <w:sz w:val="22"/>
                <w:szCs w:val="22"/>
              </w:rPr>
            </w:pPr>
            <w:r w:rsidRPr="0037115F">
              <w:rPr>
                <w:rFonts w:eastAsia="Calibri"/>
                <w:sz w:val="22"/>
                <w:szCs w:val="22"/>
              </w:rPr>
              <w:t>Фактический %</w:t>
            </w:r>
          </w:p>
        </w:tc>
        <w:tc>
          <w:tcPr>
            <w:tcW w:w="1979" w:type="pct"/>
            <w:shd w:val="clear" w:color="auto" w:fill="auto"/>
            <w:vAlign w:val="center"/>
          </w:tcPr>
          <w:p w14:paraId="7B975AAD" w14:textId="72A562FF" w:rsidR="00676C65" w:rsidRPr="0037115F" w:rsidRDefault="00676C65" w:rsidP="0094052E">
            <w:pPr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94052E">
              <w:rPr>
                <w:rFonts w:eastAsia="Calibri"/>
                <w:sz w:val="22"/>
                <w:szCs w:val="22"/>
              </w:rPr>
              <w:t>22%</w:t>
            </w:r>
          </w:p>
        </w:tc>
      </w:tr>
    </w:tbl>
    <w:p w14:paraId="23160798" w14:textId="77777777" w:rsidR="008629D2" w:rsidRDefault="008629D2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14:paraId="1F2E1668" w14:textId="4A301A7A" w:rsidR="0017179C" w:rsidRDefault="0017179C" w:rsidP="00DA1AA0">
      <w:pPr>
        <w:pStyle w:val="af3"/>
        <w:keepNext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DA6B85">
        <w:rPr>
          <w:rFonts w:ascii="Times New Roman" w:hAnsi="Times New Roman"/>
          <w:color w:val="auto"/>
          <w:sz w:val="28"/>
          <w:szCs w:val="28"/>
        </w:rPr>
        <w:t xml:space="preserve">Таблица </w:t>
      </w:r>
      <w:bookmarkStart w:id="3" w:name="Таблица_5"/>
      <w:r w:rsidR="003F5CD0">
        <w:rPr>
          <w:rFonts w:ascii="Times New Roman" w:hAnsi="Times New Roman"/>
          <w:color w:val="auto"/>
          <w:sz w:val="28"/>
          <w:szCs w:val="28"/>
        </w:rPr>
        <w:fldChar w:fldCharType="begin"/>
      </w:r>
      <w:r w:rsidR="003F5CD0">
        <w:rPr>
          <w:rFonts w:ascii="Times New Roman" w:hAnsi="Times New Roman"/>
          <w:color w:val="auto"/>
          <w:sz w:val="28"/>
          <w:szCs w:val="28"/>
        </w:rPr>
        <w:instrText xml:space="preserve"> SEQ Таблица \* ARABIC </w:instrText>
      </w:r>
      <w:r w:rsidR="003F5CD0">
        <w:rPr>
          <w:rFonts w:ascii="Times New Roman" w:hAnsi="Times New Roman"/>
          <w:color w:val="auto"/>
          <w:sz w:val="28"/>
          <w:szCs w:val="28"/>
        </w:rPr>
        <w:fldChar w:fldCharType="separate"/>
      </w:r>
      <w:r w:rsidR="00BA58C3">
        <w:rPr>
          <w:rFonts w:ascii="Times New Roman" w:hAnsi="Times New Roman"/>
          <w:noProof/>
          <w:color w:val="auto"/>
          <w:sz w:val="28"/>
          <w:szCs w:val="28"/>
        </w:rPr>
        <w:t>2</w:t>
      </w:r>
      <w:r w:rsidR="003F5CD0">
        <w:rPr>
          <w:rFonts w:ascii="Times New Roman" w:hAnsi="Times New Roman"/>
          <w:color w:val="auto"/>
          <w:sz w:val="28"/>
          <w:szCs w:val="28"/>
        </w:rPr>
        <w:fldChar w:fldCharType="end"/>
      </w:r>
      <w:bookmarkEnd w:id="3"/>
      <w:r w:rsidRPr="00DA6B85">
        <w:rPr>
          <w:rFonts w:ascii="Times New Roman" w:hAnsi="Times New Roman"/>
          <w:color w:val="auto"/>
          <w:sz w:val="28"/>
          <w:szCs w:val="28"/>
        </w:rPr>
        <w:t>. Сводные данные по потребленным организацией ресурсам</w:t>
      </w:r>
    </w:p>
    <w:p w14:paraId="575EA7B0" w14:textId="73B8C558" w:rsidR="00DA1AA0" w:rsidRDefault="0094052E" w:rsidP="00DA1AA0">
      <w:pPr>
        <w:rPr>
          <w:lang w:eastAsia="en-US"/>
        </w:rPr>
      </w:pPr>
      <w:r>
        <w:rPr>
          <w:lang w:eastAsia="en-US"/>
        </w:rPr>
        <w:t xml:space="preserve">Здание администрации: </w:t>
      </w:r>
      <w:r w:rsidRPr="0094052E">
        <w:rPr>
          <w:lang w:eastAsia="en-US"/>
        </w:rPr>
        <w:t xml:space="preserve">628172, Тюменская область, Ханты-Мансийский автономный округ – Югра, Белоярский район, п. </w:t>
      </w:r>
      <w:proofErr w:type="spellStart"/>
      <w:r w:rsidRPr="0094052E">
        <w:rPr>
          <w:lang w:eastAsia="en-US"/>
        </w:rPr>
        <w:t>Верхнеказымский</w:t>
      </w:r>
      <w:proofErr w:type="spellEnd"/>
      <w:r w:rsidRPr="0094052E">
        <w:rPr>
          <w:lang w:eastAsia="en-US"/>
        </w:rPr>
        <w:t>, 2 микрорайон, дом 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1342"/>
        <w:gridCol w:w="1075"/>
        <w:gridCol w:w="1209"/>
        <w:gridCol w:w="1209"/>
        <w:gridCol w:w="1073"/>
        <w:gridCol w:w="1207"/>
      </w:tblGrid>
      <w:tr w:rsidR="0094052E" w:rsidRPr="0094052E" w14:paraId="4A9A70B2" w14:textId="77777777" w:rsidTr="0094052E">
        <w:trPr>
          <w:trHeight w:val="20"/>
          <w:tblHeader/>
        </w:trPr>
        <w:tc>
          <w:tcPr>
            <w:tcW w:w="1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95D3F1F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94B6EB1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E23B63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0D42EB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CD183F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2811DD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421131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94052E" w:rsidRPr="0094052E" w14:paraId="018D9F4B" w14:textId="77777777" w:rsidTr="0094052E">
        <w:trPr>
          <w:trHeight w:val="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E24C16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b/>
                <w:sz w:val="22"/>
                <w:szCs w:val="22"/>
                <w:lang w:eastAsia="en-US"/>
              </w:rPr>
              <w:t>Потребление энергоресурсов</w:t>
            </w:r>
          </w:p>
        </w:tc>
      </w:tr>
      <w:tr w:rsidR="0094052E" w:rsidRPr="0094052E" w14:paraId="45C07C8D" w14:textId="77777777" w:rsidTr="0094052E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24B5AC" w14:textId="77777777" w:rsidR="0094052E" w:rsidRPr="0094052E" w:rsidRDefault="0094052E" w:rsidP="0094052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Электроэнергия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85A4E84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кВт*ч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830AC9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6764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41A7AC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6263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CA45A0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5588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DE0AA7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5620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4B8881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6137</w:t>
            </w:r>
          </w:p>
        </w:tc>
      </w:tr>
      <w:tr w:rsidR="0094052E" w:rsidRPr="0094052E" w14:paraId="4540242F" w14:textId="77777777" w:rsidTr="0094052E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771633" w14:textId="77777777" w:rsidR="0094052E" w:rsidRPr="0094052E" w:rsidRDefault="0094052E" w:rsidP="0094052E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9B685C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FF765A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36553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6C27E0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34527,3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42734C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36276,93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4E09EB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37665,15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DF5802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42680,75</w:t>
            </w:r>
          </w:p>
        </w:tc>
      </w:tr>
      <w:tr w:rsidR="0094052E" w:rsidRPr="0094052E" w14:paraId="6E697FD2" w14:textId="77777777" w:rsidTr="0094052E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B908A6" w14:textId="77777777" w:rsidR="0094052E" w:rsidRPr="0094052E" w:rsidRDefault="0094052E" w:rsidP="0094052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Тепловая энергия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8D9F85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Гкал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2D9BA4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177,01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B8B2D4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177,19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B13718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177,01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9B89E1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114,636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0567BC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60,309</w:t>
            </w:r>
          </w:p>
        </w:tc>
      </w:tr>
      <w:tr w:rsidR="0094052E" w:rsidRPr="0094052E" w14:paraId="0544E420" w14:textId="77777777" w:rsidTr="0094052E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059840A" w14:textId="77777777" w:rsidR="0094052E" w:rsidRPr="0094052E" w:rsidRDefault="0094052E" w:rsidP="0094052E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52B4B12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EBF0C4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67461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807961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70160,21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BD407A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73558,64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5F51AE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48403,73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CD2D05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26387,44</w:t>
            </w:r>
          </w:p>
        </w:tc>
      </w:tr>
      <w:tr w:rsidR="0094052E" w:rsidRPr="0094052E" w14:paraId="2926FB4E" w14:textId="77777777" w:rsidTr="0094052E">
        <w:trPr>
          <w:trHeight w:val="20"/>
        </w:trPr>
        <w:tc>
          <w:tcPr>
            <w:tcW w:w="13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F041CB" w14:textId="77777777" w:rsidR="0094052E" w:rsidRPr="0094052E" w:rsidRDefault="0094052E" w:rsidP="0094052E">
            <w:pPr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18DBFE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м</w:t>
            </w:r>
            <w:r w:rsidRPr="0094052E">
              <w:rPr>
                <w:rFonts w:eastAsiaTheme="minorHAnsi"/>
                <w:color w:val="000000"/>
                <w:sz w:val="22"/>
                <w:szCs w:val="22"/>
                <w:vertAlign w:val="superscript"/>
                <w:lang w:eastAsia="en-US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C718C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E5CCC46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1546B0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459CAF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98E21A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12</w:t>
            </w:r>
          </w:p>
        </w:tc>
      </w:tr>
      <w:tr w:rsidR="0094052E" w:rsidRPr="0094052E" w14:paraId="3A313A4A" w14:textId="77777777" w:rsidTr="0094052E">
        <w:trPr>
          <w:trHeight w:val="20"/>
        </w:trPr>
        <w:tc>
          <w:tcPr>
            <w:tcW w:w="135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7839C7A" w14:textId="77777777" w:rsidR="0094052E" w:rsidRPr="0094052E" w:rsidRDefault="0094052E" w:rsidP="0094052E">
            <w:pPr>
              <w:jc w:val="left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16D68C" w14:textId="231EE715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руб</w:t>
            </w:r>
            <w:r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31BE15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2420,9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5603F8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3078,04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BE320DB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879,32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702A47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935,5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12D2E4" w14:textId="77777777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728,52</w:t>
            </w:r>
          </w:p>
        </w:tc>
      </w:tr>
      <w:tr w:rsidR="0094052E" w:rsidRPr="0094052E" w14:paraId="4B640DE0" w14:textId="77777777" w:rsidTr="0094052E">
        <w:trPr>
          <w:trHeight w:val="20"/>
        </w:trPr>
        <w:tc>
          <w:tcPr>
            <w:tcW w:w="5000" w:type="pct"/>
            <w:gridSpan w:val="7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95EAF9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Численность персонала (с точки зрения потребления энергоресурсов в здании). </w:t>
            </w:r>
          </w:p>
        </w:tc>
      </w:tr>
      <w:tr w:rsidR="0094052E" w:rsidRPr="0094052E" w14:paraId="54824E4D" w14:textId="77777777" w:rsidTr="0094052E">
        <w:trPr>
          <w:trHeight w:val="20"/>
        </w:trPr>
        <w:tc>
          <w:tcPr>
            <w:tcW w:w="135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87525C9" w14:textId="77777777" w:rsidR="0094052E" w:rsidRPr="0094052E" w:rsidRDefault="0094052E" w:rsidP="0094052E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Персонал</w:t>
            </w:r>
          </w:p>
        </w:tc>
        <w:tc>
          <w:tcPr>
            <w:tcW w:w="68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780F0" w14:textId="77777777" w:rsidR="0094052E" w:rsidRPr="0094052E" w:rsidRDefault="0094052E" w:rsidP="009405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человек</w:t>
            </w:r>
          </w:p>
        </w:tc>
        <w:tc>
          <w:tcPr>
            <w:tcW w:w="55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5A46C2" w14:textId="77777777"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597CEF" w14:textId="77777777"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1AAB59" w14:textId="77777777"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4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2C5CF5" w14:textId="77777777" w:rsidR="0094052E" w:rsidRPr="0094052E" w:rsidRDefault="0094052E" w:rsidP="0094052E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1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F704DC" w14:textId="77777777" w:rsidR="0094052E" w:rsidRPr="0094052E" w:rsidRDefault="0094052E" w:rsidP="0094052E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</w:tr>
    </w:tbl>
    <w:p w14:paraId="3DAB54B4" w14:textId="2F22BE5A" w:rsidR="00C9523C" w:rsidRDefault="00C9523C" w:rsidP="00DA1AA0">
      <w:pPr>
        <w:rPr>
          <w:lang w:eastAsia="en-US"/>
        </w:rPr>
      </w:pPr>
    </w:p>
    <w:p w14:paraId="6553F7BB" w14:textId="657E8845" w:rsidR="003C461D" w:rsidRDefault="00DA6B85" w:rsidP="006334FC">
      <w:pPr>
        <w:keepNext/>
        <w:keepLines/>
        <w:tabs>
          <w:tab w:val="left" w:pos="1843"/>
        </w:tabs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 w:rsidR="003F5CD0">
        <w:rPr>
          <w:b/>
          <w:szCs w:val="28"/>
        </w:rPr>
        <w:fldChar w:fldCharType="begin"/>
      </w:r>
      <w:r w:rsidR="003F5CD0">
        <w:rPr>
          <w:b/>
          <w:szCs w:val="28"/>
        </w:rPr>
        <w:instrText xml:space="preserve"> SEQ Таблица \* ARABIC </w:instrText>
      </w:r>
      <w:r w:rsidR="003F5CD0">
        <w:rPr>
          <w:b/>
          <w:szCs w:val="28"/>
        </w:rPr>
        <w:fldChar w:fldCharType="separate"/>
      </w:r>
      <w:r w:rsidR="00BA58C3">
        <w:rPr>
          <w:b/>
          <w:noProof/>
          <w:szCs w:val="28"/>
        </w:rPr>
        <w:t>3</w:t>
      </w:r>
      <w:r w:rsidR="003F5CD0">
        <w:rPr>
          <w:b/>
          <w:szCs w:val="28"/>
        </w:rPr>
        <w:fldChar w:fldCharType="end"/>
      </w:r>
      <w:r w:rsidR="004317C4">
        <w:rPr>
          <w:b/>
          <w:szCs w:val="28"/>
        </w:rPr>
        <w:t xml:space="preserve">. </w:t>
      </w:r>
      <w:r w:rsidR="00B84F7D">
        <w:rPr>
          <w:b/>
          <w:bCs/>
        </w:rPr>
        <w:t>Бюджет</w:t>
      </w:r>
    </w:p>
    <w:p w14:paraId="423E9AB4" w14:textId="42A49873" w:rsidR="003E491E" w:rsidRPr="003E491E" w:rsidRDefault="0037115F" w:rsidP="003E491E">
      <w:pPr>
        <w:tabs>
          <w:tab w:val="left" w:pos="1843"/>
        </w:tabs>
        <w:spacing w:line="276" w:lineRule="auto"/>
        <w:rPr>
          <w:bCs/>
        </w:rPr>
      </w:pPr>
      <w:r>
        <w:rPr>
          <w:bCs/>
        </w:rPr>
        <w:t xml:space="preserve">Администрация СП </w:t>
      </w:r>
      <w:proofErr w:type="spellStart"/>
      <w:r w:rsidR="0094052E">
        <w:rPr>
          <w:bCs/>
        </w:rPr>
        <w:t>Верхнеказымский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341"/>
        <w:gridCol w:w="1456"/>
        <w:gridCol w:w="1151"/>
        <w:gridCol w:w="1438"/>
        <w:gridCol w:w="1295"/>
        <w:gridCol w:w="1432"/>
      </w:tblGrid>
      <w:tr w:rsidR="003E491E" w:rsidRPr="003E491E" w14:paraId="0ECBBE67" w14:textId="77777777" w:rsidTr="00396B4F">
        <w:tc>
          <w:tcPr>
            <w:tcW w:w="848" w:type="pct"/>
            <w:shd w:val="clear" w:color="auto" w:fill="auto"/>
            <w:vAlign w:val="center"/>
          </w:tcPr>
          <w:p w14:paraId="54B6921C" w14:textId="77777777" w:rsidR="003E491E" w:rsidRPr="003E491E" w:rsidRDefault="003E491E" w:rsidP="003E491E">
            <w:pPr>
              <w:ind w:left="-11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7B1029B7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361D40C0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2017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1B49D58D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2018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A9246DB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2019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58B52815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2020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38CF9674" w14:textId="77777777" w:rsidR="003E491E" w:rsidRPr="003E491E" w:rsidRDefault="003E491E" w:rsidP="003E491E">
            <w:pPr>
              <w:ind w:hanging="142"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94052E" w:rsidRPr="003E491E" w14:paraId="2EF30460" w14:textId="77777777" w:rsidTr="00396B4F">
        <w:tc>
          <w:tcPr>
            <w:tcW w:w="848" w:type="pct"/>
            <w:shd w:val="clear" w:color="auto" w:fill="auto"/>
            <w:vAlign w:val="center"/>
          </w:tcPr>
          <w:p w14:paraId="39543C3A" w14:textId="77777777" w:rsidR="0094052E" w:rsidRPr="003E491E" w:rsidRDefault="0094052E" w:rsidP="0094052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Расходная часть бюджета</w:t>
            </w:r>
          </w:p>
        </w:tc>
        <w:tc>
          <w:tcPr>
            <w:tcW w:w="687" w:type="pct"/>
            <w:shd w:val="clear" w:color="auto" w:fill="auto"/>
            <w:vAlign w:val="center"/>
          </w:tcPr>
          <w:p w14:paraId="6F97497F" w14:textId="77777777" w:rsidR="0094052E" w:rsidRPr="003E491E" w:rsidRDefault="0094052E" w:rsidP="0094052E">
            <w:pPr>
              <w:ind w:hanging="142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3E491E">
              <w:rPr>
                <w:rFonts w:eastAsiaTheme="minorHAnsi"/>
                <w:sz w:val="22"/>
                <w:szCs w:val="22"/>
                <w:lang w:eastAsia="en-US"/>
              </w:rPr>
              <w:t>тыс. руб.</w:t>
            </w:r>
          </w:p>
        </w:tc>
        <w:tc>
          <w:tcPr>
            <w:tcW w:w="745" w:type="pct"/>
            <w:shd w:val="clear" w:color="auto" w:fill="auto"/>
            <w:vAlign w:val="center"/>
          </w:tcPr>
          <w:p w14:paraId="19EB7178" w14:textId="55934FFD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106434,9</w:t>
            </w:r>
          </w:p>
        </w:tc>
        <w:tc>
          <w:tcPr>
            <w:tcW w:w="588" w:type="pct"/>
            <w:shd w:val="clear" w:color="auto" w:fill="auto"/>
            <w:vAlign w:val="center"/>
          </w:tcPr>
          <w:p w14:paraId="786CC475" w14:textId="6BF80DD9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107765,55</w:t>
            </w:r>
          </w:p>
        </w:tc>
        <w:tc>
          <w:tcPr>
            <w:tcW w:w="736" w:type="pct"/>
            <w:shd w:val="clear" w:color="auto" w:fill="auto"/>
            <w:vAlign w:val="center"/>
          </w:tcPr>
          <w:p w14:paraId="7FB9C1B9" w14:textId="519D6B79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110714,89</w:t>
            </w:r>
          </w:p>
        </w:tc>
        <w:tc>
          <w:tcPr>
            <w:tcW w:w="663" w:type="pct"/>
            <w:shd w:val="clear" w:color="auto" w:fill="auto"/>
            <w:vAlign w:val="center"/>
          </w:tcPr>
          <w:p w14:paraId="1449D4EA" w14:textId="2EB14804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87004,38</w:t>
            </w:r>
          </w:p>
        </w:tc>
        <w:tc>
          <w:tcPr>
            <w:tcW w:w="733" w:type="pct"/>
            <w:shd w:val="clear" w:color="auto" w:fill="auto"/>
            <w:vAlign w:val="center"/>
          </w:tcPr>
          <w:p w14:paraId="6F79CE7A" w14:textId="322CB4FF" w:rsidR="0094052E" w:rsidRPr="0094052E" w:rsidRDefault="0094052E" w:rsidP="0094052E">
            <w:pPr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69796,71</w:t>
            </w:r>
          </w:p>
        </w:tc>
      </w:tr>
    </w:tbl>
    <w:p w14:paraId="13376240" w14:textId="42B02534" w:rsidR="003E491E" w:rsidRDefault="003E491E" w:rsidP="003E491E">
      <w:pPr>
        <w:tabs>
          <w:tab w:val="left" w:pos="1843"/>
        </w:tabs>
        <w:spacing w:line="276" w:lineRule="auto"/>
        <w:rPr>
          <w:bCs/>
        </w:rPr>
      </w:pPr>
    </w:p>
    <w:p w14:paraId="0157E146" w14:textId="6B652D5E" w:rsidR="008D0526" w:rsidRPr="00E529A2" w:rsidRDefault="008D0526" w:rsidP="000F1F36">
      <w:pPr>
        <w:keepNext/>
        <w:keepLines/>
        <w:spacing w:line="276" w:lineRule="auto"/>
        <w:jc w:val="left"/>
        <w:rPr>
          <w:b/>
          <w:bCs/>
        </w:rPr>
      </w:pPr>
      <w:r w:rsidRPr="00323951">
        <w:rPr>
          <w:b/>
          <w:szCs w:val="28"/>
        </w:rPr>
        <w:lastRenderedPageBreak/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BA58C3">
        <w:rPr>
          <w:b/>
          <w:noProof/>
          <w:szCs w:val="28"/>
        </w:rPr>
        <w:t>4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1525B">
        <w:rPr>
          <w:b/>
          <w:bCs/>
        </w:rPr>
        <w:t>Сведения об оснащенности приборами учета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2941"/>
        <w:gridCol w:w="2147"/>
        <w:gridCol w:w="1157"/>
        <w:gridCol w:w="1710"/>
      </w:tblGrid>
      <w:tr w:rsidR="00E2236A" w:rsidRPr="0094052E" w14:paraId="3BCE362F" w14:textId="77777777" w:rsidTr="00E2236A">
        <w:trPr>
          <w:trHeight w:val="20"/>
          <w:tblHeader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1665CB1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Счётчики: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EB703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Адрес размещения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BFB738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Тип</w:t>
            </w:r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E4C3F8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класс точности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3EFF1F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дата последней поверки</w:t>
            </w:r>
          </w:p>
        </w:tc>
      </w:tr>
      <w:tr w:rsidR="0094052E" w:rsidRPr="0094052E" w14:paraId="321E75D3" w14:textId="77777777" w:rsidTr="00E2236A">
        <w:trPr>
          <w:trHeight w:val="20"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016E88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Электросчётчики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170967D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Верхнеказымский</w:t>
            </w:r>
            <w:proofErr w:type="spellEnd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, 2 </w:t>
            </w:r>
            <w:proofErr w:type="spell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мкр</w:t>
            </w:r>
            <w:proofErr w:type="spellEnd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., д. 26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4A22C3" w14:textId="0850EB2D" w:rsidR="0094052E" w:rsidRPr="0094052E" w:rsidRDefault="00E2236A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информация отсутствует</w:t>
            </w:r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2245528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E3897E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94052E" w:rsidRPr="0094052E" w14:paraId="5F5252E5" w14:textId="77777777" w:rsidTr="00E2236A">
        <w:trPr>
          <w:trHeight w:val="20"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1DC47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Счётчики холодной воды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910158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Верхнеказымский</w:t>
            </w:r>
            <w:proofErr w:type="spellEnd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, 2 </w:t>
            </w:r>
            <w:proofErr w:type="spell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мкр</w:t>
            </w:r>
            <w:proofErr w:type="spellEnd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., д. 26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ED835B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Крыльчатый</w:t>
            </w:r>
            <w:proofErr w:type="spellEnd"/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51399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±2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25DB0BF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03.03.2021</w:t>
            </w:r>
          </w:p>
        </w:tc>
      </w:tr>
      <w:tr w:rsidR="0094052E" w:rsidRPr="0094052E" w14:paraId="7C62608A" w14:textId="77777777" w:rsidTr="00E2236A">
        <w:trPr>
          <w:trHeight w:val="20"/>
        </w:trPr>
        <w:tc>
          <w:tcPr>
            <w:tcW w:w="92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5D5761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Аппаратура учёта тепловой энергии</w:t>
            </w:r>
          </w:p>
        </w:tc>
        <w:tc>
          <w:tcPr>
            <w:tcW w:w="150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B83DF0A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Верхнеказымский</w:t>
            </w:r>
            <w:proofErr w:type="spellEnd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 xml:space="preserve">, 2 </w:t>
            </w:r>
            <w:proofErr w:type="spellStart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мкр</w:t>
            </w:r>
            <w:proofErr w:type="spellEnd"/>
            <w:r w:rsidRPr="0094052E">
              <w:rPr>
                <w:rFonts w:eastAsiaTheme="minorHAnsi"/>
                <w:sz w:val="22"/>
                <w:szCs w:val="22"/>
                <w:lang w:eastAsia="en-US"/>
              </w:rPr>
              <w:t>., д. 26</w:t>
            </w:r>
          </w:p>
        </w:tc>
        <w:tc>
          <w:tcPr>
            <w:tcW w:w="1099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105BF3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Электронный</w:t>
            </w:r>
          </w:p>
        </w:tc>
        <w:tc>
          <w:tcPr>
            <w:tcW w:w="5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A44089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ascii="Arial" w:eastAsiaTheme="minorHAnsi" w:hAnsi="Arial" w:cs="Arial"/>
                <w:color w:val="333333"/>
                <w:sz w:val="22"/>
                <w:szCs w:val="22"/>
                <w:shd w:val="clear" w:color="auto" w:fill="FFFFFF"/>
                <w:lang w:eastAsia="en-US"/>
              </w:rPr>
              <w:t>±1%</w:t>
            </w:r>
          </w:p>
        </w:tc>
        <w:tc>
          <w:tcPr>
            <w:tcW w:w="875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34C97A5" w14:textId="77777777" w:rsidR="0094052E" w:rsidRPr="0094052E" w:rsidRDefault="0094052E" w:rsidP="0094052E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4052E">
              <w:rPr>
                <w:rFonts w:eastAsiaTheme="minorHAnsi"/>
                <w:sz w:val="22"/>
                <w:szCs w:val="22"/>
                <w:lang w:eastAsia="en-US"/>
              </w:rPr>
              <w:t>03.03.2021</w:t>
            </w:r>
          </w:p>
        </w:tc>
      </w:tr>
    </w:tbl>
    <w:p w14:paraId="0C066CBA" w14:textId="6F312E2D" w:rsidR="003E491E" w:rsidRDefault="003E491E" w:rsidP="00A36127">
      <w:pPr>
        <w:spacing w:line="276" w:lineRule="auto"/>
        <w:rPr>
          <w:b/>
          <w:szCs w:val="28"/>
        </w:rPr>
      </w:pPr>
    </w:p>
    <w:p w14:paraId="7BDD71A5" w14:textId="27BE9BAB" w:rsidR="009E2E94" w:rsidRPr="009E2E94" w:rsidRDefault="009E2E94" w:rsidP="009E2E94">
      <w:pPr>
        <w:keepNext/>
        <w:keepLines/>
        <w:spacing w:line="276" w:lineRule="auto"/>
        <w:jc w:val="left"/>
        <w:rPr>
          <w:b/>
          <w:bCs/>
        </w:rPr>
      </w:pPr>
      <w:r w:rsidRPr="009E2E94">
        <w:rPr>
          <w:b/>
          <w:bCs/>
        </w:rPr>
        <w:t xml:space="preserve">Таблица </w:t>
      </w:r>
      <w:r w:rsidRPr="009E2E94">
        <w:rPr>
          <w:b/>
          <w:bCs/>
        </w:rPr>
        <w:fldChar w:fldCharType="begin"/>
      </w:r>
      <w:r w:rsidRPr="009E2E94">
        <w:rPr>
          <w:b/>
          <w:bCs/>
        </w:rPr>
        <w:instrText xml:space="preserve"> SEQ Таблица \* ARABIC </w:instrText>
      </w:r>
      <w:r w:rsidRPr="009E2E94">
        <w:rPr>
          <w:b/>
          <w:bCs/>
        </w:rPr>
        <w:fldChar w:fldCharType="separate"/>
      </w:r>
      <w:r>
        <w:rPr>
          <w:b/>
          <w:bCs/>
          <w:noProof/>
        </w:rPr>
        <w:t>5</w:t>
      </w:r>
      <w:r w:rsidRPr="009E2E94">
        <w:rPr>
          <w:b/>
          <w:bCs/>
        </w:rPr>
        <w:fldChar w:fldCharType="end"/>
      </w:r>
      <w:r w:rsidRPr="009E2E94">
        <w:rPr>
          <w:b/>
          <w:bCs/>
        </w:rPr>
        <w:t>. Потребление моторного</w:t>
      </w:r>
      <w:r>
        <w:rPr>
          <w:b/>
          <w:bCs/>
        </w:rPr>
        <w:t xml:space="preserve"> топлива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8"/>
        <w:gridCol w:w="1161"/>
        <w:gridCol w:w="1209"/>
        <w:gridCol w:w="1438"/>
        <w:gridCol w:w="1336"/>
        <w:gridCol w:w="1188"/>
        <w:gridCol w:w="1639"/>
      </w:tblGrid>
      <w:tr w:rsidR="009E2E94" w:rsidRPr="009E2E94" w14:paraId="45794D09" w14:textId="77777777" w:rsidTr="009E2E94"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DBCBA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Показатель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1E1A18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ед. изм.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DBBB3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95B03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15408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587A78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5F0CC2" w14:textId="77777777" w:rsidR="009E2E94" w:rsidRPr="009E2E94" w:rsidRDefault="009E2E94" w:rsidP="009E2E94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color w:val="000000"/>
                <w:sz w:val="22"/>
                <w:szCs w:val="22"/>
                <w:lang w:val="en-GB" w:eastAsia="en-US"/>
              </w:rPr>
              <w:t>2021</w:t>
            </w:r>
          </w:p>
        </w:tc>
      </w:tr>
      <w:tr w:rsidR="00E2236A" w:rsidRPr="009E2E94" w14:paraId="7F262AE0" w14:textId="77777777" w:rsidTr="00BA164D">
        <w:tc>
          <w:tcPr>
            <w:tcW w:w="920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41EA4" w14:textId="77777777" w:rsidR="00E2236A" w:rsidRPr="009E2E94" w:rsidRDefault="00E2236A" w:rsidP="00E2236A">
            <w:pPr>
              <w:keepNext/>
              <w:keepLines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Бензин АИ 92</w:t>
            </w: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A583AC4" w14:textId="317A9E00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14:paraId="15D34C18" w14:textId="145F61CE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14:paraId="661AF4DB" w14:textId="3A46FFAA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14:paraId="333061FB" w14:textId="16EFCB69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1833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622BADA7" w14:textId="2E09D092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2720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14:paraId="40B1C6D8" w14:textId="3278ADBD" w:rsidR="00E2236A" w:rsidRPr="009E2E94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2370</w:t>
            </w:r>
          </w:p>
        </w:tc>
      </w:tr>
      <w:tr w:rsidR="00E2236A" w:rsidRPr="009E2E94" w14:paraId="097048D7" w14:textId="77777777" w:rsidTr="00BA164D">
        <w:tc>
          <w:tcPr>
            <w:tcW w:w="920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47CE7B" w14:textId="77777777" w:rsidR="00E2236A" w:rsidRPr="009E2E94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59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C92F4F" w14:textId="60A2D658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619" w:type="pct"/>
            <w:shd w:val="clear" w:color="auto" w:fill="auto"/>
            <w:tcMar>
              <w:left w:w="28" w:type="dxa"/>
              <w:right w:w="28" w:type="dxa"/>
            </w:tcMar>
          </w:tcPr>
          <w:p w14:paraId="3028AF75" w14:textId="1472CEFE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36" w:type="pct"/>
            <w:shd w:val="clear" w:color="auto" w:fill="auto"/>
            <w:tcMar>
              <w:left w:w="28" w:type="dxa"/>
              <w:right w:w="28" w:type="dxa"/>
            </w:tcMar>
          </w:tcPr>
          <w:p w14:paraId="23DFF977" w14:textId="09869840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84" w:type="pct"/>
            <w:shd w:val="clear" w:color="auto" w:fill="auto"/>
            <w:tcMar>
              <w:left w:w="28" w:type="dxa"/>
              <w:right w:w="28" w:type="dxa"/>
            </w:tcMar>
          </w:tcPr>
          <w:p w14:paraId="62721B87" w14:textId="03761BFC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109004,94</w:t>
            </w:r>
          </w:p>
        </w:tc>
        <w:tc>
          <w:tcPr>
            <w:tcW w:w="608" w:type="pct"/>
            <w:shd w:val="clear" w:color="auto" w:fill="auto"/>
            <w:tcMar>
              <w:left w:w="28" w:type="dxa"/>
              <w:right w:w="28" w:type="dxa"/>
            </w:tcMar>
          </w:tcPr>
          <w:p w14:paraId="4E96E6F4" w14:textId="0A83112A" w:rsidR="00E2236A" w:rsidRPr="00E2236A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162455,79</w:t>
            </w:r>
          </w:p>
        </w:tc>
        <w:tc>
          <w:tcPr>
            <w:tcW w:w="839" w:type="pct"/>
            <w:shd w:val="clear" w:color="auto" w:fill="auto"/>
            <w:tcMar>
              <w:left w:w="28" w:type="dxa"/>
              <w:right w:w="28" w:type="dxa"/>
            </w:tcMar>
          </w:tcPr>
          <w:p w14:paraId="0E270179" w14:textId="75136A28" w:rsidR="00E2236A" w:rsidRPr="009E2E94" w:rsidRDefault="00E2236A" w:rsidP="00E2236A">
            <w:pPr>
              <w:spacing w:line="259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140059,70</w:t>
            </w:r>
          </w:p>
        </w:tc>
      </w:tr>
    </w:tbl>
    <w:p w14:paraId="4CC56317" w14:textId="12ADC2B2" w:rsidR="009E2E94" w:rsidRDefault="009E2E94" w:rsidP="00A36127">
      <w:pPr>
        <w:spacing w:line="276" w:lineRule="auto"/>
        <w:rPr>
          <w:b/>
          <w:szCs w:val="28"/>
        </w:rPr>
      </w:pPr>
    </w:p>
    <w:p w14:paraId="639E2EC7" w14:textId="06D46C2F" w:rsidR="009E2E94" w:rsidRPr="009E2E94" w:rsidRDefault="009E2E94" w:rsidP="009E2E94">
      <w:pPr>
        <w:keepNext/>
        <w:keepLines/>
        <w:spacing w:line="276" w:lineRule="auto"/>
        <w:jc w:val="left"/>
        <w:rPr>
          <w:b/>
          <w:bCs/>
        </w:rPr>
      </w:pPr>
      <w:r w:rsidRPr="009E2E94">
        <w:rPr>
          <w:b/>
          <w:bCs/>
        </w:rPr>
        <w:t xml:space="preserve">Таблица </w:t>
      </w:r>
      <w:r w:rsidRPr="009E2E94">
        <w:rPr>
          <w:b/>
          <w:bCs/>
        </w:rPr>
        <w:fldChar w:fldCharType="begin"/>
      </w:r>
      <w:r w:rsidRPr="009E2E94">
        <w:rPr>
          <w:b/>
          <w:bCs/>
        </w:rPr>
        <w:instrText xml:space="preserve"> SEQ Таблица \* ARABIC </w:instrText>
      </w:r>
      <w:r w:rsidRPr="009E2E94">
        <w:rPr>
          <w:b/>
          <w:bCs/>
        </w:rPr>
        <w:fldChar w:fldCharType="separate"/>
      </w:r>
      <w:r>
        <w:rPr>
          <w:b/>
          <w:bCs/>
        </w:rPr>
        <w:t>6</w:t>
      </w:r>
      <w:r w:rsidRPr="009E2E94">
        <w:rPr>
          <w:b/>
          <w:bCs/>
        </w:rPr>
        <w:fldChar w:fldCharType="end"/>
      </w:r>
      <w:r w:rsidRPr="009E2E94">
        <w:rPr>
          <w:b/>
          <w:bCs/>
        </w:rPr>
        <w:t>. Тр</w:t>
      </w:r>
      <w:r>
        <w:rPr>
          <w:b/>
          <w:bCs/>
        </w:rPr>
        <w:t>анспортные средства учреждения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7"/>
        <w:gridCol w:w="1278"/>
        <w:gridCol w:w="1633"/>
        <w:gridCol w:w="953"/>
        <w:gridCol w:w="1213"/>
        <w:gridCol w:w="2495"/>
      </w:tblGrid>
      <w:tr w:rsidR="009E2E94" w:rsidRPr="009E2E94" w14:paraId="689669D7" w14:textId="77777777" w:rsidTr="00E2236A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57C6F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Марка автотранспортного средства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3376A2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Объем/</w:t>
            </w:r>
          </w:p>
          <w:p w14:paraId="655AE331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тип двигателя</w:t>
            </w:r>
          </w:p>
          <w:p w14:paraId="6ACAAD6F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(дм</w:t>
            </w:r>
            <w:r w:rsidRPr="009E2E94">
              <w:rPr>
                <w:rFonts w:eastAsiaTheme="minorHAnsi"/>
                <w:sz w:val="22"/>
                <w:szCs w:val="22"/>
                <w:vertAlign w:val="superscript"/>
                <w:lang w:eastAsia="en-US"/>
              </w:rPr>
              <w:t>3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</w:p>
          <w:p w14:paraId="7C6C64F8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бенз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proofErr w:type="spellStart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диз</w:t>
            </w:r>
            <w:proofErr w:type="spellEnd"/>
            <w:r w:rsidRPr="009E2E94">
              <w:rPr>
                <w:rFonts w:eastAsiaTheme="minorHAns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83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6A82CA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Дата производства/ Дата начала эксплуатации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287399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пробег за 202</w:t>
            </w:r>
            <w:r w:rsidRPr="009E2E94">
              <w:rPr>
                <w:rFonts w:eastAsiaTheme="minorHAnsi"/>
                <w:sz w:val="22"/>
                <w:szCs w:val="22"/>
                <w:lang w:val="en-GB" w:eastAsia="en-US"/>
              </w:rPr>
              <w:t>1</w:t>
            </w: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 г.</w:t>
            </w:r>
          </w:p>
          <w:p w14:paraId="24E783DC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км.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BA4924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расход топлива по паспорту литров на 100 км пробега</w:t>
            </w:r>
          </w:p>
        </w:tc>
        <w:tc>
          <w:tcPr>
            <w:tcW w:w="1277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94C916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Фактический расход топлива в 2021 году</w:t>
            </w:r>
          </w:p>
          <w:p w14:paraId="17F3371F" w14:textId="77777777" w:rsidR="009E2E94" w:rsidRPr="009E2E94" w:rsidRDefault="009E2E94" w:rsidP="009E2E94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>литры</w:t>
            </w:r>
          </w:p>
        </w:tc>
      </w:tr>
      <w:tr w:rsidR="00E2236A" w:rsidRPr="009E2E94" w14:paraId="76D48A64" w14:textId="77777777" w:rsidTr="00E2236A">
        <w:tc>
          <w:tcPr>
            <w:tcW w:w="112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67452E" w14:textId="77777777" w:rsidR="00E2236A" w:rsidRPr="009E2E94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val="en-US" w:eastAsia="en-US"/>
              </w:rPr>
            </w:pPr>
            <w:r w:rsidRPr="009E2E94">
              <w:rPr>
                <w:rFonts w:eastAsiaTheme="minorHAnsi"/>
                <w:sz w:val="22"/>
                <w:szCs w:val="22"/>
                <w:lang w:eastAsia="en-US"/>
              </w:rPr>
              <w:t xml:space="preserve">УАЗ </w:t>
            </w:r>
            <w:r w:rsidRPr="009E2E94">
              <w:rPr>
                <w:rFonts w:eastAsiaTheme="minorHAnsi"/>
                <w:sz w:val="22"/>
                <w:szCs w:val="22"/>
                <w:lang w:val="en-US" w:eastAsia="en-US"/>
              </w:rPr>
              <w:t>PATRIOT</w:t>
            </w:r>
          </w:p>
        </w:tc>
        <w:tc>
          <w:tcPr>
            <w:tcW w:w="65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D0363C1" w14:textId="77777777"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2693</w:t>
            </w:r>
          </w:p>
          <w:p w14:paraId="2DD5DB04" w14:textId="0616D5D5"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Бензин</w:t>
            </w:r>
          </w:p>
        </w:tc>
        <w:tc>
          <w:tcPr>
            <w:tcW w:w="836" w:type="pct"/>
            <w:shd w:val="clear" w:color="auto" w:fill="FFFFFF" w:themeFill="background1"/>
            <w:tcMar>
              <w:left w:w="28" w:type="dxa"/>
              <w:right w:w="28" w:type="dxa"/>
            </w:tcMar>
            <w:vAlign w:val="center"/>
          </w:tcPr>
          <w:p w14:paraId="003FF21D" w14:textId="288F4006"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37E4DB" w14:textId="534E5C9C"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17894</w:t>
            </w:r>
          </w:p>
        </w:tc>
        <w:tc>
          <w:tcPr>
            <w:tcW w:w="62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B536060" w14:textId="3FA53243"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14,0</w:t>
            </w:r>
          </w:p>
        </w:tc>
        <w:tc>
          <w:tcPr>
            <w:tcW w:w="1277" w:type="pct"/>
            <w:tcMar>
              <w:left w:w="28" w:type="dxa"/>
              <w:right w:w="28" w:type="dxa"/>
            </w:tcMar>
            <w:vAlign w:val="center"/>
          </w:tcPr>
          <w:p w14:paraId="78A541A7" w14:textId="12233A12" w:rsidR="00E2236A" w:rsidRPr="00E2236A" w:rsidRDefault="00E2236A" w:rsidP="00E2236A">
            <w:pPr>
              <w:keepNext/>
              <w:keepLines/>
              <w:jc w:val="center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2370</w:t>
            </w:r>
          </w:p>
        </w:tc>
      </w:tr>
    </w:tbl>
    <w:p w14:paraId="2F12D293" w14:textId="77777777" w:rsidR="009E2E94" w:rsidRDefault="009E2E94" w:rsidP="00A36127">
      <w:pPr>
        <w:spacing w:line="276" w:lineRule="auto"/>
        <w:rPr>
          <w:b/>
          <w:szCs w:val="28"/>
        </w:rPr>
      </w:pPr>
    </w:p>
    <w:p w14:paraId="265F29EC" w14:textId="77777777" w:rsidR="003E491E" w:rsidRDefault="003E491E" w:rsidP="00A36127">
      <w:pPr>
        <w:spacing w:line="276" w:lineRule="auto"/>
        <w:rPr>
          <w:b/>
          <w:szCs w:val="28"/>
        </w:rPr>
      </w:pPr>
    </w:p>
    <w:p w14:paraId="518205C5" w14:textId="77777777" w:rsidR="007F19DA" w:rsidRDefault="007F19DA" w:rsidP="007F19DA">
      <w:pPr>
        <w:keepNext/>
        <w:keepLines/>
        <w:rPr>
          <w:b/>
          <w:szCs w:val="28"/>
        </w:rPr>
        <w:sectPr w:rsidR="007F19DA" w:rsidSect="003A0BE5">
          <w:footerReference w:type="default" r:id="rId8"/>
          <w:footerReference w:type="first" r:id="rId9"/>
          <w:pgSz w:w="11906" w:h="16838"/>
          <w:pgMar w:top="709" w:right="851" w:bottom="1134" w:left="1276" w:header="284" w:footer="567" w:gutter="0"/>
          <w:cols w:space="708"/>
          <w:titlePg/>
          <w:docGrid w:linePitch="381"/>
        </w:sectPr>
      </w:pPr>
    </w:p>
    <w:p w14:paraId="20BFD689" w14:textId="6ADB956E" w:rsidR="00E413D0" w:rsidRDefault="000F56EE" w:rsidP="007F19DA">
      <w:pPr>
        <w:keepNext/>
        <w:keepLines/>
        <w:rPr>
          <w:b/>
          <w:bCs/>
        </w:rPr>
      </w:pPr>
      <w:r w:rsidRPr="00323951">
        <w:rPr>
          <w:b/>
          <w:szCs w:val="28"/>
        </w:rPr>
        <w:lastRenderedPageBreak/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9E2E94">
        <w:rPr>
          <w:b/>
          <w:noProof/>
          <w:szCs w:val="28"/>
        </w:rPr>
        <w:t>7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21525B">
        <w:rPr>
          <w:b/>
          <w:bCs/>
        </w:rPr>
        <w:t>Сведения</w:t>
      </w:r>
      <w:r>
        <w:rPr>
          <w:b/>
          <w:bCs/>
        </w:rPr>
        <w:t xml:space="preserve"> о </w:t>
      </w:r>
      <w:r w:rsidRPr="000F56EE">
        <w:rPr>
          <w:b/>
          <w:bCs/>
        </w:rPr>
        <w:t>договорны</w:t>
      </w:r>
      <w:r>
        <w:rPr>
          <w:b/>
          <w:bCs/>
        </w:rPr>
        <w:t>х</w:t>
      </w:r>
      <w:r w:rsidRPr="000F56EE">
        <w:rPr>
          <w:b/>
          <w:bCs/>
        </w:rPr>
        <w:t xml:space="preserve"> отношения</w:t>
      </w:r>
      <w:r>
        <w:rPr>
          <w:b/>
          <w:bCs/>
        </w:rPr>
        <w:t>х</w:t>
      </w:r>
      <w:r w:rsidRPr="000F56EE">
        <w:rPr>
          <w:b/>
          <w:bCs/>
        </w:rPr>
        <w:t xml:space="preserve"> в области потребления энергоресурсов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0"/>
        <w:gridCol w:w="3273"/>
        <w:gridCol w:w="2649"/>
        <w:gridCol w:w="2529"/>
        <w:gridCol w:w="1478"/>
        <w:gridCol w:w="2011"/>
        <w:gridCol w:w="1205"/>
      </w:tblGrid>
      <w:tr w:rsidR="00E2236A" w:rsidRPr="00E2236A" w14:paraId="3334066A" w14:textId="77777777" w:rsidTr="00651550">
        <w:trPr>
          <w:trHeight w:val="20"/>
          <w:tblHeader/>
        </w:trPr>
        <w:tc>
          <w:tcPr>
            <w:tcW w:w="61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74966" w14:textId="77777777" w:rsidR="00E2236A" w:rsidRPr="00E2236A" w:rsidRDefault="00E2236A" w:rsidP="00E2236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F7C066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Здание по адресу</w:t>
            </w:r>
          </w:p>
        </w:tc>
        <w:tc>
          <w:tcPr>
            <w:tcW w:w="88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CC393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Ресурсоснабжающая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 организация</w:t>
            </w:r>
          </w:p>
        </w:tc>
        <w:tc>
          <w:tcPr>
            <w:tcW w:w="844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07B2EC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Номер и дата договора, действующего на 2021 или другой год, если договора пролонгировались</w:t>
            </w:r>
          </w:p>
        </w:tc>
        <w:tc>
          <w:tcPr>
            <w:tcW w:w="493" w:type="pct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67DD60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Установленная мощность.</w:t>
            </w:r>
          </w:p>
        </w:tc>
        <w:tc>
          <w:tcPr>
            <w:tcW w:w="1073" w:type="pct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A49D51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Годовой объём поставляемых ресурсов оплата по счётчикам или по нормативам.</w:t>
            </w:r>
          </w:p>
        </w:tc>
      </w:tr>
      <w:tr w:rsidR="00E2236A" w:rsidRPr="00E2236A" w14:paraId="69D023B1" w14:textId="77777777" w:rsidTr="00651550">
        <w:trPr>
          <w:trHeight w:val="20"/>
          <w:tblHeader/>
        </w:trPr>
        <w:tc>
          <w:tcPr>
            <w:tcW w:w="61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E6F01D" w14:textId="77777777" w:rsidR="00E2236A" w:rsidRPr="00E2236A" w:rsidRDefault="00E2236A" w:rsidP="00E2236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092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96800C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8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BB1B68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44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1756D3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93" w:type="pct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6AA1A8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C8B566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По счётчику (если есть счётчик написать ДА)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E3DE33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Нормативы (заполнить, если нет счетчика)</w:t>
            </w:r>
          </w:p>
        </w:tc>
      </w:tr>
      <w:tr w:rsidR="00E2236A" w:rsidRPr="00E2236A" w14:paraId="440ADF5C" w14:textId="77777777" w:rsidTr="00651550">
        <w:trPr>
          <w:trHeight w:val="20"/>
        </w:trPr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F61CFB" w14:textId="77777777"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Электроснабжение</w:t>
            </w:r>
          </w:p>
        </w:tc>
        <w:tc>
          <w:tcPr>
            <w:tcW w:w="10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CC2C7AA" w14:textId="77777777"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Верхнеказымский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, 2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мкр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., д. 26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28F9C" w14:textId="77777777"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АО «Газпром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Энергосбыт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FC3F1F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43ЭН-13/17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0E4DDF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670 кВт</w:t>
            </w: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CE340A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AF16CF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E2236A" w:rsidRPr="00E2236A" w14:paraId="3D674C70" w14:textId="77777777" w:rsidTr="00651550">
        <w:trPr>
          <w:trHeight w:val="20"/>
        </w:trPr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6824593" w14:textId="77777777"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Теплоснабжение</w:t>
            </w:r>
          </w:p>
        </w:tc>
        <w:tc>
          <w:tcPr>
            <w:tcW w:w="10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B3F05E" w14:textId="77777777"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Верхнеказымский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, 2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мкр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., д. 26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19296E" w14:textId="77777777"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Трансгаз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Югорск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8572E4A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24-20-2602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791BD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BEFD17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43,898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0037BE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E2236A" w:rsidRPr="00E2236A" w14:paraId="65B830D8" w14:textId="77777777" w:rsidTr="00651550">
        <w:trPr>
          <w:trHeight w:val="20"/>
        </w:trPr>
        <w:tc>
          <w:tcPr>
            <w:tcW w:w="61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9B9648E" w14:textId="77777777"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Холодная вода</w:t>
            </w:r>
          </w:p>
        </w:tc>
        <w:tc>
          <w:tcPr>
            <w:tcW w:w="109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53665D" w14:textId="77777777"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п.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Верхнеказымский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, 2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мкр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., д. 26</w:t>
            </w:r>
          </w:p>
        </w:tc>
        <w:tc>
          <w:tcPr>
            <w:tcW w:w="88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8AE243" w14:textId="77777777" w:rsidR="00E2236A" w:rsidRPr="00E2236A" w:rsidRDefault="00E2236A" w:rsidP="00E2236A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ООО «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Трансгаз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Югорск</w:t>
            </w:r>
            <w:proofErr w:type="spellEnd"/>
            <w:r w:rsidRPr="00E2236A"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84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171470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24-20-2601</w:t>
            </w:r>
          </w:p>
        </w:tc>
        <w:tc>
          <w:tcPr>
            <w:tcW w:w="493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77B5F9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67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8CEE85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2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A72EB8" w14:textId="77777777" w:rsidR="00E2236A" w:rsidRPr="00E2236A" w:rsidRDefault="00E2236A" w:rsidP="00E2236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E2236A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14:paraId="71872820" w14:textId="67A7EF7C" w:rsidR="000067A7" w:rsidRDefault="000067A7" w:rsidP="001C1E13">
      <w:pPr>
        <w:spacing w:line="360" w:lineRule="auto"/>
        <w:ind w:firstLine="709"/>
        <w:rPr>
          <w:szCs w:val="28"/>
        </w:rPr>
      </w:pPr>
    </w:p>
    <w:p w14:paraId="309B5AEA" w14:textId="77777777" w:rsidR="000067A7" w:rsidRPr="001C1E13" w:rsidRDefault="000067A7" w:rsidP="001C1E13">
      <w:pPr>
        <w:spacing w:line="360" w:lineRule="auto"/>
        <w:ind w:firstLine="709"/>
        <w:rPr>
          <w:szCs w:val="28"/>
        </w:rPr>
      </w:pPr>
    </w:p>
    <w:p w14:paraId="74A2CA14" w14:textId="77777777" w:rsidR="007F19DA" w:rsidRPr="001C1E13" w:rsidRDefault="007F19DA" w:rsidP="001C1E13">
      <w:pPr>
        <w:spacing w:line="360" w:lineRule="auto"/>
        <w:ind w:firstLine="709"/>
        <w:rPr>
          <w:szCs w:val="28"/>
        </w:rPr>
      </w:pPr>
    </w:p>
    <w:p w14:paraId="1B42CE7D" w14:textId="77777777" w:rsidR="007F19DA" w:rsidRDefault="007F19DA" w:rsidP="00E074AB">
      <w:pPr>
        <w:jc w:val="center"/>
        <w:rPr>
          <w:b/>
          <w:bCs/>
        </w:rPr>
        <w:sectPr w:rsidR="007F19DA" w:rsidSect="007F19DA">
          <w:pgSz w:w="16838" w:h="11906" w:orient="landscape"/>
          <w:pgMar w:top="1276" w:right="709" w:bottom="851" w:left="1134" w:header="284" w:footer="567" w:gutter="0"/>
          <w:cols w:space="708"/>
          <w:titlePg/>
          <w:docGrid w:linePitch="381"/>
        </w:sectPr>
      </w:pPr>
    </w:p>
    <w:p w14:paraId="7BB642B8" w14:textId="77777777" w:rsidR="00E074AB" w:rsidRPr="00E074AB" w:rsidRDefault="009F5AF5" w:rsidP="00E301C6">
      <w:pPr>
        <w:pageBreakBefore/>
        <w:jc w:val="center"/>
        <w:rPr>
          <w:b/>
          <w:bCs/>
        </w:rPr>
      </w:pPr>
      <w:r>
        <w:rPr>
          <w:b/>
          <w:bCs/>
        </w:rPr>
        <w:lastRenderedPageBreak/>
        <w:t>И</w:t>
      </w:r>
      <w:r w:rsidR="00E074AB" w:rsidRPr="00E074AB">
        <w:rPr>
          <w:b/>
          <w:bCs/>
        </w:rPr>
        <w:t>нженерны</w:t>
      </w:r>
      <w:r>
        <w:rPr>
          <w:b/>
          <w:bCs/>
        </w:rPr>
        <w:t>е</w:t>
      </w:r>
      <w:r w:rsidR="00E074AB" w:rsidRPr="00E074AB">
        <w:rPr>
          <w:b/>
          <w:bCs/>
        </w:rPr>
        <w:t xml:space="preserve"> коммуникаци</w:t>
      </w:r>
      <w:r w:rsidR="002E02E0">
        <w:rPr>
          <w:b/>
          <w:bCs/>
        </w:rPr>
        <w:t>и</w:t>
      </w:r>
    </w:p>
    <w:p w14:paraId="1A2A84E2" w14:textId="77777777" w:rsidR="00E074AB" w:rsidRDefault="00E074AB" w:rsidP="006D27E9">
      <w:pPr>
        <w:rPr>
          <w:szCs w:val="28"/>
        </w:rPr>
      </w:pPr>
    </w:p>
    <w:p w14:paraId="6C388546" w14:textId="77777777" w:rsidR="004D69B2" w:rsidRPr="00CA608C" w:rsidRDefault="009F5AF5" w:rsidP="00350A92">
      <w:pPr>
        <w:spacing w:line="360" w:lineRule="auto"/>
        <w:ind w:firstLine="709"/>
        <w:rPr>
          <w:b/>
          <w:i/>
          <w:szCs w:val="28"/>
        </w:rPr>
      </w:pPr>
      <w:r w:rsidRPr="00CA608C">
        <w:rPr>
          <w:b/>
          <w:i/>
          <w:szCs w:val="28"/>
        </w:rPr>
        <w:t>Электроснабжение</w:t>
      </w:r>
    </w:p>
    <w:p w14:paraId="5803FD55" w14:textId="5A29ED9A" w:rsidR="00E2236A" w:rsidRDefault="007A7850" w:rsidP="00350A92">
      <w:pPr>
        <w:spacing w:line="360" w:lineRule="auto"/>
        <w:ind w:firstLine="709"/>
        <w:rPr>
          <w:szCs w:val="28"/>
          <w:lang w:eastAsia="en-US"/>
        </w:rPr>
      </w:pPr>
      <w:r w:rsidRPr="00600854">
        <w:rPr>
          <w:szCs w:val="28"/>
          <w:lang w:eastAsia="en-US"/>
        </w:rPr>
        <w:t>Электроснабжение здани</w:t>
      </w:r>
      <w:r w:rsidR="00E2236A">
        <w:rPr>
          <w:szCs w:val="28"/>
          <w:lang w:eastAsia="en-US"/>
        </w:rPr>
        <w:t>я</w:t>
      </w:r>
      <w:r w:rsidRPr="00600854">
        <w:rPr>
          <w:szCs w:val="28"/>
          <w:lang w:eastAsia="en-US"/>
        </w:rPr>
        <w:t xml:space="preserve"> </w:t>
      </w:r>
      <w:r w:rsidR="009E2E94">
        <w:rPr>
          <w:szCs w:val="28"/>
          <w:lang w:eastAsia="en-US"/>
        </w:rPr>
        <w:t xml:space="preserve">Администрации СП </w:t>
      </w:r>
      <w:proofErr w:type="spellStart"/>
      <w:r w:rsidR="00E2236A">
        <w:rPr>
          <w:szCs w:val="28"/>
          <w:lang w:eastAsia="en-US"/>
        </w:rPr>
        <w:t>Верхнеказымский</w:t>
      </w:r>
      <w:proofErr w:type="spellEnd"/>
      <w:r w:rsidR="009E2E94" w:rsidRPr="009E2E94">
        <w:rPr>
          <w:szCs w:val="28"/>
          <w:lang w:eastAsia="en-US"/>
        </w:rPr>
        <w:t xml:space="preserve"> </w:t>
      </w:r>
      <w:r w:rsidR="00E2236A">
        <w:rPr>
          <w:szCs w:val="28"/>
          <w:lang w:eastAsia="en-US"/>
        </w:rPr>
        <w:t>(</w:t>
      </w:r>
      <w:r w:rsidR="00E2236A" w:rsidRPr="00E2236A">
        <w:rPr>
          <w:szCs w:val="28"/>
          <w:lang w:eastAsia="en-US"/>
        </w:rPr>
        <w:t xml:space="preserve">628172, Тюменская область, Ханты-Мансийский автономный округ – Югра, Белоярский район, п. </w:t>
      </w:r>
      <w:proofErr w:type="spellStart"/>
      <w:r w:rsidR="00E2236A" w:rsidRPr="00E2236A">
        <w:rPr>
          <w:szCs w:val="28"/>
          <w:lang w:eastAsia="en-US"/>
        </w:rPr>
        <w:t>Верхнеказымский</w:t>
      </w:r>
      <w:proofErr w:type="spellEnd"/>
      <w:r w:rsidR="00E2236A" w:rsidRPr="00E2236A">
        <w:rPr>
          <w:szCs w:val="28"/>
          <w:lang w:eastAsia="en-US"/>
        </w:rPr>
        <w:t>, 2 микрорайон, дом 26</w:t>
      </w:r>
      <w:r w:rsidR="00E2236A">
        <w:rPr>
          <w:szCs w:val="28"/>
          <w:lang w:eastAsia="en-US"/>
        </w:rPr>
        <w:t>)</w:t>
      </w:r>
      <w:r w:rsidR="00A735C6">
        <w:rPr>
          <w:szCs w:val="28"/>
          <w:lang w:eastAsia="en-US"/>
        </w:rPr>
        <w:t xml:space="preserve"> </w:t>
      </w:r>
      <w:r w:rsidR="00E2236A" w:rsidRPr="00600854">
        <w:rPr>
          <w:szCs w:val="28"/>
          <w:lang w:eastAsia="en-US"/>
        </w:rPr>
        <w:t>осуществляет акционерное общество «</w:t>
      </w:r>
      <w:r w:rsidR="00E2236A" w:rsidRPr="00A735C6">
        <w:rPr>
          <w:szCs w:val="28"/>
          <w:lang w:eastAsia="en-US"/>
        </w:rPr>
        <w:t xml:space="preserve">Газпром </w:t>
      </w:r>
      <w:proofErr w:type="spellStart"/>
      <w:r w:rsidR="00E2236A" w:rsidRPr="00A735C6">
        <w:rPr>
          <w:szCs w:val="28"/>
          <w:lang w:eastAsia="en-US"/>
        </w:rPr>
        <w:t>энергосбыт</w:t>
      </w:r>
      <w:proofErr w:type="spellEnd"/>
      <w:r w:rsidR="00E2236A" w:rsidRPr="00A735C6">
        <w:rPr>
          <w:szCs w:val="28"/>
          <w:lang w:eastAsia="en-US"/>
        </w:rPr>
        <w:t>»</w:t>
      </w:r>
      <w:r w:rsidR="00E2236A" w:rsidRPr="00600854">
        <w:rPr>
          <w:szCs w:val="28"/>
          <w:lang w:eastAsia="en-US"/>
        </w:rPr>
        <w:t>» (</w:t>
      </w:r>
      <w:r w:rsidR="00E2236A" w:rsidRPr="002A08A3">
        <w:rPr>
          <w:szCs w:val="28"/>
          <w:lang w:eastAsia="en-US"/>
        </w:rPr>
        <w:t xml:space="preserve">АО «Газпром </w:t>
      </w:r>
      <w:proofErr w:type="spellStart"/>
      <w:r w:rsidR="00E2236A" w:rsidRPr="002A08A3">
        <w:rPr>
          <w:szCs w:val="28"/>
          <w:lang w:eastAsia="en-US"/>
        </w:rPr>
        <w:t>энергосбыт</w:t>
      </w:r>
      <w:proofErr w:type="spellEnd"/>
      <w:r w:rsidR="00E2236A" w:rsidRPr="002A08A3">
        <w:rPr>
          <w:szCs w:val="28"/>
          <w:lang w:eastAsia="en-US"/>
        </w:rPr>
        <w:t>»</w:t>
      </w:r>
      <w:r w:rsidR="00E2236A" w:rsidRPr="00600854">
        <w:rPr>
          <w:szCs w:val="28"/>
          <w:lang w:eastAsia="en-US"/>
        </w:rPr>
        <w:t xml:space="preserve">) по Договору (контракту) на поставку электрической энергии </w:t>
      </w:r>
      <w:r w:rsidR="00E2236A">
        <w:rPr>
          <w:szCs w:val="28"/>
          <w:lang w:eastAsia="en-US"/>
        </w:rPr>
        <w:t xml:space="preserve">№ </w:t>
      </w:r>
      <w:r w:rsidR="00E2236A" w:rsidRPr="00E2236A">
        <w:rPr>
          <w:szCs w:val="28"/>
          <w:lang w:eastAsia="en-US"/>
        </w:rPr>
        <w:t>43ЭН-13/17</w:t>
      </w:r>
      <w:r w:rsidR="00E2236A" w:rsidRPr="00600854">
        <w:rPr>
          <w:szCs w:val="28"/>
          <w:lang w:eastAsia="en-US"/>
        </w:rPr>
        <w:t>.</w:t>
      </w:r>
    </w:p>
    <w:p w14:paraId="4F5DD0F4" w14:textId="555F935E" w:rsidR="001F1E9A" w:rsidRPr="00600854" w:rsidRDefault="001F1E9A" w:rsidP="00350A92">
      <w:pPr>
        <w:spacing w:line="360" w:lineRule="auto"/>
        <w:ind w:firstLine="709"/>
        <w:rPr>
          <w:szCs w:val="28"/>
          <w:lang w:eastAsia="en-US"/>
        </w:rPr>
      </w:pPr>
      <w:r w:rsidRPr="00600854">
        <w:rPr>
          <w:szCs w:val="28"/>
          <w:lang w:val="x-none" w:eastAsia="en-US"/>
        </w:rPr>
        <w:t>Электроснабжение объектов осуществляется по линиям 0</w:t>
      </w:r>
      <w:r w:rsidR="007675DC" w:rsidRPr="00600854">
        <w:rPr>
          <w:szCs w:val="28"/>
          <w:lang w:val="x-none" w:eastAsia="en-US"/>
        </w:rPr>
        <w:t xml:space="preserve">,4 </w:t>
      </w:r>
      <w:proofErr w:type="spellStart"/>
      <w:r w:rsidR="007675DC" w:rsidRPr="00600854">
        <w:rPr>
          <w:szCs w:val="28"/>
          <w:lang w:val="x-none" w:eastAsia="en-US"/>
        </w:rPr>
        <w:t>кВ</w:t>
      </w:r>
      <w:proofErr w:type="spellEnd"/>
      <w:r w:rsidR="007675DC" w:rsidRPr="00600854">
        <w:rPr>
          <w:szCs w:val="28"/>
          <w:lang w:eastAsia="en-US"/>
        </w:rPr>
        <w:t xml:space="preserve">, по </w:t>
      </w:r>
      <w:r w:rsidR="002A08A3">
        <w:rPr>
          <w:szCs w:val="28"/>
          <w:lang w:eastAsia="en-US"/>
        </w:rPr>
        <w:t>одному</w:t>
      </w:r>
      <w:r w:rsidR="007675DC" w:rsidRPr="00600854">
        <w:rPr>
          <w:szCs w:val="28"/>
          <w:lang w:eastAsia="en-US"/>
        </w:rPr>
        <w:t xml:space="preserve"> ввод</w:t>
      </w:r>
      <w:r w:rsidR="002A08A3">
        <w:rPr>
          <w:szCs w:val="28"/>
          <w:lang w:eastAsia="en-US"/>
        </w:rPr>
        <w:t>у</w:t>
      </w:r>
      <w:r w:rsidR="007675DC" w:rsidRPr="00600854">
        <w:rPr>
          <w:szCs w:val="28"/>
          <w:lang w:eastAsia="en-US"/>
        </w:rPr>
        <w:t xml:space="preserve"> в </w:t>
      </w:r>
      <w:r w:rsidR="002A08A3">
        <w:rPr>
          <w:szCs w:val="28"/>
          <w:lang w:eastAsia="en-US"/>
        </w:rPr>
        <w:t>каждое здание</w:t>
      </w:r>
      <w:r w:rsidR="00A735C6">
        <w:rPr>
          <w:szCs w:val="28"/>
          <w:lang w:eastAsia="en-US"/>
        </w:rPr>
        <w:t>.</w:t>
      </w:r>
    </w:p>
    <w:p w14:paraId="5D260AAA" w14:textId="29C84384" w:rsidR="004E45C3" w:rsidRPr="00600854" w:rsidRDefault="004E45C3" w:rsidP="001C1E13">
      <w:pPr>
        <w:spacing w:line="360" w:lineRule="auto"/>
        <w:ind w:firstLine="709"/>
        <w:rPr>
          <w:spacing w:val="-6"/>
          <w:szCs w:val="28"/>
          <w:lang w:eastAsia="en-US"/>
        </w:rPr>
      </w:pPr>
      <w:r w:rsidRPr="00600854">
        <w:rPr>
          <w:spacing w:val="-6"/>
          <w:szCs w:val="28"/>
          <w:lang w:val="x-none" w:eastAsia="en-US"/>
        </w:rPr>
        <w:t xml:space="preserve">Оплату </w:t>
      </w:r>
      <w:r w:rsidR="000456FE" w:rsidRPr="00600854">
        <w:rPr>
          <w:spacing w:val="-6"/>
          <w:szCs w:val="28"/>
          <w:lang w:val="x-none" w:eastAsia="en-US"/>
        </w:rPr>
        <w:t xml:space="preserve">услуги электроснабжения </w:t>
      </w:r>
      <w:r w:rsidRPr="00600854">
        <w:rPr>
          <w:spacing w:val="-6"/>
          <w:szCs w:val="28"/>
          <w:lang w:val="x-none" w:eastAsia="en-US"/>
        </w:rPr>
        <w:t xml:space="preserve">в </w:t>
      </w:r>
      <w:r w:rsidR="001C1E13" w:rsidRPr="00600854">
        <w:rPr>
          <w:spacing w:val="-6"/>
          <w:szCs w:val="28"/>
          <w:lang w:eastAsia="en-US"/>
        </w:rPr>
        <w:t>зданиях</w:t>
      </w:r>
      <w:r w:rsidRPr="00600854">
        <w:rPr>
          <w:spacing w:val="-6"/>
          <w:szCs w:val="28"/>
          <w:lang w:val="x-none" w:eastAsia="en-US"/>
        </w:rPr>
        <w:t xml:space="preserve"> </w:t>
      </w:r>
      <w:r w:rsidR="00E2236A" w:rsidRPr="00E2236A">
        <w:rPr>
          <w:spacing w:val="-6"/>
          <w:szCs w:val="28"/>
          <w:lang w:eastAsia="en-US"/>
        </w:rPr>
        <w:t xml:space="preserve">Администрации СП </w:t>
      </w:r>
      <w:proofErr w:type="spellStart"/>
      <w:r w:rsidR="00E2236A" w:rsidRPr="00E2236A">
        <w:rPr>
          <w:spacing w:val="-6"/>
          <w:szCs w:val="28"/>
          <w:lang w:eastAsia="en-US"/>
        </w:rPr>
        <w:t>Верхнеказымский</w:t>
      </w:r>
      <w:proofErr w:type="spellEnd"/>
      <w:r w:rsidR="00E2236A" w:rsidRPr="00E2236A">
        <w:rPr>
          <w:spacing w:val="-6"/>
          <w:szCs w:val="28"/>
          <w:lang w:eastAsia="en-US"/>
        </w:rPr>
        <w:t xml:space="preserve"> </w:t>
      </w:r>
      <w:r w:rsidRPr="00600854">
        <w:rPr>
          <w:spacing w:val="-6"/>
          <w:szCs w:val="28"/>
          <w:lang w:val="x-none" w:eastAsia="en-US"/>
        </w:rPr>
        <w:t xml:space="preserve">осуществляет </w:t>
      </w:r>
      <w:r w:rsidR="002A08A3">
        <w:rPr>
          <w:spacing w:val="-6"/>
          <w:szCs w:val="28"/>
          <w:lang w:eastAsia="en-US"/>
        </w:rPr>
        <w:t xml:space="preserve">Администрация СП </w:t>
      </w:r>
      <w:proofErr w:type="spellStart"/>
      <w:r w:rsidR="00E2236A" w:rsidRPr="00E2236A">
        <w:rPr>
          <w:spacing w:val="-6"/>
          <w:szCs w:val="28"/>
          <w:lang w:eastAsia="en-US"/>
        </w:rPr>
        <w:t>СП</w:t>
      </w:r>
      <w:proofErr w:type="spellEnd"/>
      <w:r w:rsidR="00E2236A" w:rsidRPr="00E2236A">
        <w:rPr>
          <w:spacing w:val="-6"/>
          <w:szCs w:val="28"/>
          <w:lang w:eastAsia="en-US"/>
        </w:rPr>
        <w:t xml:space="preserve"> </w:t>
      </w:r>
      <w:proofErr w:type="spellStart"/>
      <w:r w:rsidR="00E2236A" w:rsidRPr="00E2236A">
        <w:rPr>
          <w:spacing w:val="-6"/>
          <w:szCs w:val="28"/>
          <w:lang w:eastAsia="en-US"/>
        </w:rPr>
        <w:t>Верхнеказымский</w:t>
      </w:r>
      <w:proofErr w:type="spellEnd"/>
      <w:r w:rsidR="00B84F7D" w:rsidRPr="00E2236A">
        <w:rPr>
          <w:spacing w:val="-6"/>
          <w:szCs w:val="28"/>
          <w:lang w:eastAsia="en-US"/>
        </w:rPr>
        <w:t xml:space="preserve"> </w:t>
      </w:r>
      <w:r w:rsidR="00B84F7D" w:rsidRPr="00600854">
        <w:rPr>
          <w:spacing w:val="-6"/>
          <w:szCs w:val="28"/>
          <w:lang w:eastAsia="en-US"/>
        </w:rPr>
        <w:t xml:space="preserve">за счёт средств </w:t>
      </w:r>
      <w:r w:rsidR="008C6483">
        <w:rPr>
          <w:spacing w:val="-6"/>
          <w:szCs w:val="28"/>
          <w:lang w:eastAsia="en-US"/>
        </w:rPr>
        <w:t xml:space="preserve">бюджета </w:t>
      </w:r>
      <w:r w:rsidR="00B84F7D" w:rsidRPr="00600854">
        <w:rPr>
          <w:spacing w:val="-6"/>
          <w:szCs w:val="28"/>
          <w:lang w:val="x-none" w:eastAsia="en-US"/>
        </w:rPr>
        <w:t xml:space="preserve">МО </w:t>
      </w:r>
      <w:r w:rsidR="00A735C6">
        <w:rPr>
          <w:spacing w:val="-6"/>
          <w:szCs w:val="28"/>
          <w:lang w:eastAsia="en-US"/>
        </w:rPr>
        <w:t>Белоярский район ХМАО-Югры</w:t>
      </w:r>
      <w:r w:rsidR="00B84F7D" w:rsidRPr="00600854">
        <w:rPr>
          <w:spacing w:val="-6"/>
          <w:szCs w:val="28"/>
          <w:lang w:eastAsia="en-US"/>
        </w:rPr>
        <w:t>.</w:t>
      </w:r>
    </w:p>
    <w:p w14:paraId="535FE3CD" w14:textId="49DB6F4F" w:rsidR="003513F9" w:rsidRPr="003513F9" w:rsidRDefault="003513F9" w:rsidP="00350A92">
      <w:pPr>
        <w:spacing w:line="360" w:lineRule="auto"/>
        <w:ind w:firstLine="709"/>
        <w:rPr>
          <w:szCs w:val="28"/>
          <w:lang w:eastAsia="en-US"/>
        </w:rPr>
      </w:pPr>
      <w:r>
        <w:rPr>
          <w:szCs w:val="28"/>
          <w:lang w:eastAsia="en-US"/>
        </w:rPr>
        <w:t xml:space="preserve">В таблице </w:t>
      </w:r>
      <w:r w:rsidR="001A21D8">
        <w:rPr>
          <w:szCs w:val="28"/>
          <w:lang w:eastAsia="en-US"/>
        </w:rPr>
        <w:t>8</w:t>
      </w:r>
      <w:r>
        <w:rPr>
          <w:szCs w:val="28"/>
          <w:lang w:eastAsia="en-US"/>
        </w:rPr>
        <w:t xml:space="preserve"> представлены потребители электрической энергии.</w:t>
      </w:r>
      <w:r w:rsidR="00524704">
        <w:rPr>
          <w:szCs w:val="28"/>
          <w:lang w:eastAsia="en-US"/>
        </w:rPr>
        <w:t xml:space="preserve"> </w:t>
      </w:r>
      <w:r w:rsidR="00524704" w:rsidRPr="00524704">
        <w:rPr>
          <w:szCs w:val="28"/>
          <w:lang w:eastAsia="en-US"/>
        </w:rPr>
        <w:t xml:space="preserve">Осветительные лампы в </w:t>
      </w:r>
      <w:r w:rsidR="00347CD7" w:rsidRPr="00347CD7">
        <w:rPr>
          <w:szCs w:val="28"/>
          <w:lang w:eastAsia="en-US"/>
        </w:rPr>
        <w:t xml:space="preserve">занимаемых помещениях </w:t>
      </w:r>
      <w:r w:rsidR="00524704">
        <w:rPr>
          <w:szCs w:val="28"/>
          <w:lang w:eastAsia="en-US"/>
        </w:rPr>
        <w:t xml:space="preserve">приведены в таблице </w:t>
      </w:r>
      <w:r w:rsidR="001A21D8">
        <w:rPr>
          <w:szCs w:val="28"/>
          <w:lang w:eastAsia="en-US"/>
        </w:rPr>
        <w:t>9</w:t>
      </w:r>
      <w:r w:rsidR="00524704">
        <w:rPr>
          <w:szCs w:val="28"/>
          <w:lang w:eastAsia="en-US"/>
        </w:rPr>
        <w:t>.</w:t>
      </w:r>
    </w:p>
    <w:p w14:paraId="20B301D2" w14:textId="3163AC21" w:rsidR="00A76572" w:rsidRDefault="003513F9" w:rsidP="00F957DA">
      <w:pPr>
        <w:keepNext/>
        <w:keepLines/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1A21D8">
        <w:rPr>
          <w:b/>
          <w:noProof/>
          <w:szCs w:val="28"/>
        </w:rPr>
        <w:t>8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3513F9">
        <w:rPr>
          <w:b/>
          <w:bCs/>
        </w:rPr>
        <w:t>Потребители электрической энергии</w:t>
      </w:r>
    </w:p>
    <w:tbl>
      <w:tblPr>
        <w:tblStyle w:val="70"/>
        <w:tblW w:w="5000" w:type="pct"/>
        <w:tblLook w:val="04A0" w:firstRow="1" w:lastRow="0" w:firstColumn="1" w:lastColumn="0" w:noHBand="0" w:noVBand="1"/>
      </w:tblPr>
      <w:tblGrid>
        <w:gridCol w:w="4689"/>
        <w:gridCol w:w="2216"/>
        <w:gridCol w:w="2864"/>
      </w:tblGrid>
      <w:tr w:rsidR="00BA164D" w:rsidRPr="00BA164D" w14:paraId="51693D5C" w14:textId="77777777" w:rsidTr="00651550">
        <w:trPr>
          <w:tblHeader/>
        </w:trPr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EFE7019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Наименование оборудования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1F4C38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Мощность, кВт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BD1B7" w14:textId="5D21AC4A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Количество, шт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BA164D" w:rsidRPr="00BA164D" w14:paraId="264DEE17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63D121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Компьютер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5ACF9C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BDB475E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164D" w:rsidRPr="00BA164D" w14:paraId="6DEFD41B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B3B576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Моноблок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451FD3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1E29EB9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4D" w:rsidRPr="00BA164D" w14:paraId="30A4B104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4A8F2CB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Монитор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771E35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CE7D2A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</w:tr>
      <w:tr w:rsidR="00BA164D" w:rsidRPr="00BA164D" w14:paraId="4374F97D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7B61A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Ноутбук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1E082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0,08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8EA5A1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4D" w:rsidRPr="00BA164D" w14:paraId="16BBFAC3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940EBE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МФУ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06832A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0,55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E2AAB6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14</w:t>
            </w:r>
          </w:p>
        </w:tc>
      </w:tr>
      <w:tr w:rsidR="00BA164D" w:rsidRPr="00BA164D" w14:paraId="0AB7D1DC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8FBADE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Принтер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900C10C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FAC081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4D" w:rsidRPr="00BA164D" w14:paraId="7A24B696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FA92DA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Сканер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E09C4C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0,45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8E70C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4D" w:rsidRPr="00BA164D" w14:paraId="76E015A1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D7D82D0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Телефон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105C2E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ACF281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 xml:space="preserve">8 </w:t>
            </w:r>
          </w:p>
        </w:tc>
      </w:tr>
      <w:tr w:rsidR="00BA164D" w:rsidRPr="00BA164D" w14:paraId="0C7A95C6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AABF5F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Телевизор 62 дюйма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7C58FB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F6E7B3C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4D" w:rsidRPr="00BA164D" w14:paraId="4551BF4F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D092C3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spellStart"/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Брошуратор</w:t>
            </w:r>
            <w:proofErr w:type="spellEnd"/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D9B27C5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0,3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517DBF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4D" w:rsidRPr="00BA164D" w14:paraId="6DAE2BF7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251901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Шредер (уничтожитель бумаги)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63D3D5D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0,35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667F851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  <w:tr w:rsidR="00BA164D" w:rsidRPr="00BA164D" w14:paraId="272759E9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D99C30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Ламинатор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49C836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0,4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92933D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4D" w:rsidRPr="00BA164D" w14:paraId="3C244116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B115D0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Пылесос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9EA20E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1,8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7BBD697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4D" w:rsidRPr="00BA164D" w14:paraId="52546F58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5E1C7DA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Электрочайник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BCCE63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0,9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67DC9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4D" w:rsidRPr="00BA164D" w14:paraId="3D2F25BA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C406F52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Холодильник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EFB42EE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436966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BA164D" w:rsidRPr="00BA164D" w14:paraId="327B8365" w14:textId="77777777" w:rsidTr="00651550">
        <w:tc>
          <w:tcPr>
            <w:tcW w:w="240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C728D6" w14:textId="77777777" w:rsidR="00BA164D" w:rsidRPr="00BA164D" w:rsidRDefault="00BA164D" w:rsidP="00BA164D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BA164D">
              <w:rPr>
                <w:rFonts w:ascii="Times New Roman" w:hAnsi="Times New Roman"/>
                <w:bCs/>
                <w:sz w:val="22"/>
                <w:szCs w:val="22"/>
              </w:rPr>
              <w:t>Печь СВЧ</w:t>
            </w:r>
          </w:p>
        </w:tc>
        <w:tc>
          <w:tcPr>
            <w:tcW w:w="1134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767287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1,5</w:t>
            </w:r>
          </w:p>
        </w:tc>
        <w:tc>
          <w:tcPr>
            <w:tcW w:w="1466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14AE9D" w14:textId="77777777" w:rsidR="00BA164D" w:rsidRPr="00BA164D" w:rsidRDefault="00BA164D" w:rsidP="00BA164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A164D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</w:tbl>
    <w:p w14:paraId="3036F562" w14:textId="2046E290" w:rsidR="00F957DA" w:rsidRPr="00BA164D" w:rsidRDefault="00F957DA" w:rsidP="00BA164D">
      <w:pPr>
        <w:rPr>
          <w:lang w:eastAsia="en-US"/>
        </w:rPr>
      </w:pPr>
    </w:p>
    <w:p w14:paraId="2F3B7755" w14:textId="3C2E750C" w:rsidR="00524704" w:rsidRDefault="00524704" w:rsidP="002F4A9B">
      <w:pPr>
        <w:keepNext/>
        <w:keepLines/>
        <w:spacing w:line="276" w:lineRule="auto"/>
        <w:rPr>
          <w:b/>
          <w:bCs/>
        </w:rPr>
      </w:pPr>
      <w:r w:rsidRPr="00323951">
        <w:rPr>
          <w:b/>
          <w:szCs w:val="28"/>
        </w:rPr>
        <w:t xml:space="preserve">Таблица </w:t>
      </w:r>
      <w:r>
        <w:rPr>
          <w:b/>
          <w:szCs w:val="28"/>
        </w:rPr>
        <w:fldChar w:fldCharType="begin"/>
      </w:r>
      <w:r>
        <w:rPr>
          <w:b/>
          <w:szCs w:val="28"/>
        </w:rPr>
        <w:instrText xml:space="preserve"> SEQ Таблица \* ARABIC </w:instrText>
      </w:r>
      <w:r>
        <w:rPr>
          <w:b/>
          <w:szCs w:val="28"/>
        </w:rPr>
        <w:fldChar w:fldCharType="separate"/>
      </w:r>
      <w:r w:rsidR="00C3286F">
        <w:rPr>
          <w:b/>
          <w:noProof/>
          <w:szCs w:val="28"/>
        </w:rPr>
        <w:t>9</w:t>
      </w:r>
      <w:r>
        <w:rPr>
          <w:b/>
          <w:szCs w:val="28"/>
        </w:rPr>
        <w:fldChar w:fldCharType="end"/>
      </w:r>
      <w:r w:rsidRPr="00323951">
        <w:rPr>
          <w:b/>
          <w:szCs w:val="28"/>
        </w:rPr>
        <w:t>.</w:t>
      </w:r>
      <w:r>
        <w:rPr>
          <w:b/>
          <w:szCs w:val="28"/>
        </w:rPr>
        <w:t xml:space="preserve"> </w:t>
      </w:r>
      <w:r w:rsidRPr="00524704">
        <w:rPr>
          <w:b/>
          <w:bCs/>
        </w:rPr>
        <w:t xml:space="preserve">Осветительные лампы в </w:t>
      </w:r>
      <w:r w:rsidR="00347CD7">
        <w:rPr>
          <w:b/>
          <w:bCs/>
        </w:rPr>
        <w:t>занимаемых помещениях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2126"/>
        <w:gridCol w:w="1760"/>
        <w:gridCol w:w="2913"/>
      </w:tblGrid>
      <w:tr w:rsidR="00BA164D" w:rsidRPr="00BA164D" w14:paraId="2CCB203A" w14:textId="77777777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6C4F9A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Марка лампы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69E17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Мощность лампы, Вт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5B955A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Количество ламп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7D4BA0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Количество светильников</w:t>
            </w:r>
          </w:p>
        </w:tc>
      </w:tr>
      <w:tr w:rsidR="00BA164D" w:rsidRPr="00BA164D" w14:paraId="20E02A1D" w14:textId="77777777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A02884" w14:textId="77777777" w:rsidR="00BA164D" w:rsidRPr="00BA164D" w:rsidRDefault="00BA164D" w:rsidP="00BA164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Накаливания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63F0275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4E0650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5513A9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A164D" w:rsidRPr="00BA164D" w14:paraId="73B7E899" w14:textId="77777777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BC6DC8" w14:textId="77777777" w:rsidR="00BA164D" w:rsidRPr="00BA164D" w:rsidRDefault="00BA164D" w:rsidP="00BA164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Лампа люминесцентная ЛБ 18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CC63EE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2265DF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AAEFA1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BA164D" w:rsidRPr="00BA164D" w14:paraId="46016F54" w14:textId="77777777" w:rsidTr="00BA164D">
        <w:trPr>
          <w:trHeight w:val="20"/>
        </w:trPr>
        <w:tc>
          <w:tcPr>
            <w:tcW w:w="1520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63322F" w14:textId="77777777" w:rsidR="00BA164D" w:rsidRPr="00BA164D" w:rsidRDefault="00BA164D" w:rsidP="00BA164D">
            <w:pPr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Лампа люминесцентная ЛБ 36</w:t>
            </w:r>
          </w:p>
        </w:tc>
        <w:tc>
          <w:tcPr>
            <w:tcW w:w="1088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58937FA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90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3531E1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A164D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491" w:type="pc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C7908F" w14:textId="77777777" w:rsidR="00BA164D" w:rsidRPr="00BA164D" w:rsidRDefault="00BA164D" w:rsidP="00BA164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14:paraId="42948162" w14:textId="5473C005" w:rsidR="002F4A9B" w:rsidRDefault="002F4A9B" w:rsidP="003513F9">
      <w:pPr>
        <w:spacing w:line="276" w:lineRule="auto"/>
        <w:rPr>
          <w:szCs w:val="28"/>
          <w:lang w:eastAsia="en-US"/>
        </w:rPr>
      </w:pPr>
    </w:p>
    <w:p w14:paraId="028DC00D" w14:textId="7F069933" w:rsidR="009F5AF5" w:rsidRPr="00EE5BC1" w:rsidRDefault="009F5AF5" w:rsidP="00350A92">
      <w:pPr>
        <w:spacing w:line="360" w:lineRule="auto"/>
        <w:ind w:firstLine="709"/>
        <w:rPr>
          <w:b/>
          <w:i/>
          <w:szCs w:val="28"/>
        </w:rPr>
      </w:pPr>
      <w:r w:rsidRPr="00EE5BC1">
        <w:rPr>
          <w:b/>
          <w:i/>
          <w:szCs w:val="28"/>
        </w:rPr>
        <w:t>Теплоснабжение</w:t>
      </w:r>
    </w:p>
    <w:p w14:paraId="0A7C48C1" w14:textId="2EAACDC6" w:rsidR="000836A3" w:rsidRDefault="001F1E9A" w:rsidP="008C6483">
      <w:pPr>
        <w:pStyle w:val="af4"/>
        <w:spacing w:before="0" w:after="0"/>
        <w:ind w:right="0" w:firstLine="709"/>
        <w:rPr>
          <w:sz w:val="28"/>
          <w:szCs w:val="28"/>
          <w:lang w:val="ru-RU"/>
        </w:rPr>
      </w:pPr>
      <w:r w:rsidRPr="00600854">
        <w:rPr>
          <w:sz w:val="28"/>
          <w:szCs w:val="28"/>
          <w:lang w:val="ru-RU"/>
        </w:rPr>
        <w:t xml:space="preserve">Теплоснабжение </w:t>
      </w:r>
      <w:r w:rsidR="002D0134" w:rsidRPr="00600854">
        <w:rPr>
          <w:sz w:val="28"/>
          <w:szCs w:val="28"/>
          <w:lang w:val="ru-RU"/>
        </w:rPr>
        <w:t>здани</w:t>
      </w:r>
      <w:r w:rsidR="00BA164D">
        <w:rPr>
          <w:sz w:val="28"/>
          <w:szCs w:val="28"/>
          <w:lang w:val="ru-RU"/>
        </w:rPr>
        <w:t>я</w:t>
      </w:r>
      <w:r w:rsidR="002D0134" w:rsidRPr="00600854">
        <w:rPr>
          <w:sz w:val="28"/>
          <w:szCs w:val="28"/>
          <w:lang w:val="ru-RU"/>
        </w:rPr>
        <w:t xml:space="preserve"> </w:t>
      </w:r>
      <w:r w:rsidR="00C3286F">
        <w:rPr>
          <w:sz w:val="28"/>
          <w:szCs w:val="28"/>
          <w:lang w:val="ru-RU"/>
        </w:rPr>
        <w:t xml:space="preserve">Администрации СП </w:t>
      </w:r>
      <w:proofErr w:type="spellStart"/>
      <w:r w:rsidR="003336C6">
        <w:rPr>
          <w:sz w:val="28"/>
          <w:szCs w:val="28"/>
          <w:lang w:val="ru-RU"/>
        </w:rPr>
        <w:t>Верхнеказымский</w:t>
      </w:r>
      <w:proofErr w:type="spellEnd"/>
      <w:r w:rsidR="00C3286F">
        <w:rPr>
          <w:sz w:val="28"/>
          <w:szCs w:val="28"/>
          <w:lang w:val="ru-RU"/>
        </w:rPr>
        <w:t xml:space="preserve"> </w:t>
      </w:r>
      <w:r w:rsidR="00C3286F">
        <w:rPr>
          <w:sz w:val="28"/>
          <w:szCs w:val="28"/>
          <w:lang w:val="ru-RU"/>
        </w:rPr>
        <w:lastRenderedPageBreak/>
        <w:t>осуществляет общество</w:t>
      </w:r>
      <w:r w:rsidR="00BA164D">
        <w:rPr>
          <w:sz w:val="28"/>
          <w:szCs w:val="28"/>
          <w:lang w:val="ru-RU"/>
        </w:rPr>
        <w:t xml:space="preserve"> с ограниченной ответственностью</w:t>
      </w:r>
      <w:r w:rsidR="00C3286F">
        <w:rPr>
          <w:sz w:val="28"/>
          <w:szCs w:val="28"/>
          <w:lang w:val="ru-RU"/>
        </w:rPr>
        <w:t xml:space="preserve"> </w:t>
      </w:r>
      <w:r w:rsidR="00C3286F" w:rsidRPr="00C3286F">
        <w:rPr>
          <w:sz w:val="28"/>
          <w:szCs w:val="28"/>
          <w:lang w:val="ru-RU"/>
        </w:rPr>
        <w:t>«</w:t>
      </w:r>
      <w:proofErr w:type="spellStart"/>
      <w:r w:rsidR="00BA164D" w:rsidRPr="00BA164D">
        <w:rPr>
          <w:sz w:val="28"/>
          <w:szCs w:val="28"/>
          <w:lang w:val="ru-RU"/>
        </w:rPr>
        <w:t>Трансгаз</w:t>
      </w:r>
      <w:proofErr w:type="spellEnd"/>
      <w:r w:rsidR="00BA164D" w:rsidRPr="00BA164D">
        <w:rPr>
          <w:sz w:val="28"/>
          <w:szCs w:val="28"/>
          <w:lang w:val="ru-RU"/>
        </w:rPr>
        <w:t xml:space="preserve"> </w:t>
      </w:r>
      <w:proofErr w:type="spellStart"/>
      <w:r w:rsidR="00BA164D" w:rsidRPr="00BA164D">
        <w:rPr>
          <w:sz w:val="28"/>
          <w:szCs w:val="28"/>
          <w:lang w:val="ru-RU"/>
        </w:rPr>
        <w:t>Югорск</w:t>
      </w:r>
      <w:proofErr w:type="spellEnd"/>
      <w:r w:rsidR="00C3286F" w:rsidRPr="00C3286F">
        <w:rPr>
          <w:sz w:val="28"/>
          <w:szCs w:val="28"/>
          <w:lang w:val="ru-RU"/>
        </w:rPr>
        <w:t>»</w:t>
      </w:r>
      <w:r w:rsidR="00C3286F">
        <w:rPr>
          <w:sz w:val="28"/>
          <w:szCs w:val="28"/>
          <w:lang w:val="ru-RU"/>
        </w:rPr>
        <w:t xml:space="preserve"> (</w:t>
      </w:r>
      <w:r w:rsidR="00BA164D" w:rsidRPr="00BA164D">
        <w:rPr>
          <w:sz w:val="28"/>
          <w:szCs w:val="28"/>
          <w:lang w:val="ru-RU"/>
        </w:rPr>
        <w:t>ООО «</w:t>
      </w:r>
      <w:proofErr w:type="spellStart"/>
      <w:r w:rsidR="00BA164D" w:rsidRPr="00BA164D">
        <w:rPr>
          <w:sz w:val="28"/>
          <w:szCs w:val="28"/>
          <w:lang w:val="ru-RU"/>
        </w:rPr>
        <w:t>Трансгаз</w:t>
      </w:r>
      <w:proofErr w:type="spellEnd"/>
      <w:r w:rsidR="00BA164D" w:rsidRPr="00BA164D">
        <w:rPr>
          <w:sz w:val="28"/>
          <w:szCs w:val="28"/>
          <w:lang w:val="ru-RU"/>
        </w:rPr>
        <w:t xml:space="preserve"> </w:t>
      </w:r>
      <w:proofErr w:type="spellStart"/>
      <w:r w:rsidR="00BA164D" w:rsidRPr="00BA164D">
        <w:rPr>
          <w:sz w:val="28"/>
          <w:szCs w:val="28"/>
          <w:lang w:val="ru-RU"/>
        </w:rPr>
        <w:t>Югорск</w:t>
      </w:r>
      <w:proofErr w:type="spellEnd"/>
      <w:r w:rsidR="00BA164D" w:rsidRPr="00BA164D">
        <w:rPr>
          <w:sz w:val="28"/>
          <w:szCs w:val="28"/>
          <w:lang w:val="ru-RU"/>
        </w:rPr>
        <w:t>»</w:t>
      </w:r>
      <w:r w:rsidR="00C3286F">
        <w:rPr>
          <w:sz w:val="28"/>
          <w:szCs w:val="28"/>
          <w:lang w:val="ru-RU"/>
        </w:rPr>
        <w:t xml:space="preserve">) по </w:t>
      </w:r>
      <w:r w:rsidR="000836A3" w:rsidRPr="00600854">
        <w:rPr>
          <w:sz w:val="28"/>
          <w:szCs w:val="28"/>
          <w:lang w:val="ru-RU"/>
        </w:rPr>
        <w:t>Договору</w:t>
      </w:r>
      <w:r w:rsidR="000836A3">
        <w:rPr>
          <w:sz w:val="28"/>
          <w:szCs w:val="28"/>
          <w:lang w:val="ru-RU"/>
        </w:rPr>
        <w:t xml:space="preserve"> </w:t>
      </w:r>
      <w:r w:rsidR="000836A3" w:rsidRPr="000836A3">
        <w:rPr>
          <w:sz w:val="28"/>
          <w:szCs w:val="28"/>
          <w:lang w:val="ru-RU"/>
        </w:rPr>
        <w:t xml:space="preserve">теплоснабжения </w:t>
      </w:r>
      <w:r w:rsidR="00C3286F" w:rsidRPr="00C3286F">
        <w:rPr>
          <w:sz w:val="28"/>
          <w:szCs w:val="28"/>
          <w:lang w:val="ru-RU"/>
        </w:rPr>
        <w:t xml:space="preserve">№ </w:t>
      </w:r>
      <w:r w:rsidR="00BA164D" w:rsidRPr="00BA164D">
        <w:rPr>
          <w:sz w:val="28"/>
          <w:szCs w:val="28"/>
          <w:lang w:val="ru-RU"/>
        </w:rPr>
        <w:t>24-20-2602</w:t>
      </w:r>
      <w:r w:rsidR="00C3286F">
        <w:rPr>
          <w:sz w:val="28"/>
          <w:szCs w:val="28"/>
          <w:lang w:val="ru-RU"/>
        </w:rPr>
        <w:t>.</w:t>
      </w:r>
    </w:p>
    <w:p w14:paraId="4062F99D" w14:textId="25AE99C4" w:rsidR="006200A0" w:rsidRDefault="006200A0" w:rsidP="008C6483">
      <w:pPr>
        <w:pStyle w:val="af4"/>
        <w:spacing w:before="0" w:after="0"/>
        <w:ind w:right="0" w:firstLine="709"/>
        <w:rPr>
          <w:sz w:val="28"/>
          <w:szCs w:val="28"/>
          <w:lang w:val="ru-RU"/>
        </w:rPr>
      </w:pPr>
      <w:r w:rsidRPr="001F1E9A">
        <w:rPr>
          <w:sz w:val="28"/>
          <w:szCs w:val="28"/>
          <w:lang w:val="ru-RU"/>
        </w:rPr>
        <w:t xml:space="preserve">Финансовый </w:t>
      </w:r>
      <w:r>
        <w:rPr>
          <w:sz w:val="28"/>
          <w:szCs w:val="28"/>
          <w:lang w:val="ru-RU"/>
        </w:rPr>
        <w:t>р</w:t>
      </w:r>
      <w:r w:rsidRPr="00036E9A">
        <w:rPr>
          <w:sz w:val="28"/>
          <w:szCs w:val="28"/>
          <w:lang w:val="ru-RU"/>
        </w:rPr>
        <w:t>асчёт за потребление тепловой энергии</w:t>
      </w:r>
      <w:r w:rsidRPr="005728C1">
        <w:rPr>
          <w:sz w:val="28"/>
          <w:szCs w:val="28"/>
          <w:lang w:val="ru-RU"/>
        </w:rPr>
        <w:t xml:space="preserve"> </w:t>
      </w:r>
      <w:r w:rsidRPr="00036E9A">
        <w:rPr>
          <w:sz w:val="28"/>
          <w:szCs w:val="28"/>
          <w:lang w:val="ru-RU"/>
        </w:rPr>
        <w:t>производится на основании показаний узл</w:t>
      </w:r>
      <w:r w:rsidR="003336C6">
        <w:rPr>
          <w:sz w:val="28"/>
          <w:szCs w:val="28"/>
          <w:lang w:val="ru-RU"/>
        </w:rPr>
        <w:t>ов</w:t>
      </w:r>
      <w:r w:rsidRPr="00036E9A">
        <w:rPr>
          <w:sz w:val="28"/>
          <w:szCs w:val="28"/>
          <w:lang w:val="ru-RU"/>
        </w:rPr>
        <w:t xml:space="preserve"> учёта</w:t>
      </w:r>
      <w:r w:rsidR="00C3286F">
        <w:rPr>
          <w:sz w:val="28"/>
          <w:szCs w:val="28"/>
          <w:lang w:val="ru-RU"/>
        </w:rPr>
        <w:t xml:space="preserve"> тепловой энергии</w:t>
      </w:r>
      <w:r w:rsidRPr="00036E9A">
        <w:rPr>
          <w:sz w:val="28"/>
          <w:szCs w:val="28"/>
          <w:lang w:val="ru-RU"/>
        </w:rPr>
        <w:t>.</w:t>
      </w:r>
    </w:p>
    <w:p w14:paraId="34F15BD1" w14:textId="073674DC" w:rsidR="007A7850" w:rsidRPr="00600854" w:rsidRDefault="007A7850" w:rsidP="008C6483">
      <w:pPr>
        <w:keepNext/>
        <w:keepLines/>
        <w:widowControl w:val="0"/>
        <w:spacing w:line="360" w:lineRule="auto"/>
        <w:ind w:firstLine="709"/>
        <w:rPr>
          <w:szCs w:val="28"/>
          <w:lang w:eastAsia="en-US"/>
        </w:rPr>
      </w:pPr>
      <w:r w:rsidRPr="00600854">
        <w:rPr>
          <w:szCs w:val="28"/>
          <w:lang w:eastAsia="en-US"/>
        </w:rPr>
        <w:t xml:space="preserve">Оплату услуг теплоснабжения осуществляет </w:t>
      </w:r>
      <w:r w:rsidR="003336C6" w:rsidRPr="003336C6">
        <w:rPr>
          <w:szCs w:val="28"/>
          <w:lang w:eastAsia="en-US"/>
        </w:rPr>
        <w:t>Администраци</w:t>
      </w:r>
      <w:r w:rsidR="003336C6">
        <w:rPr>
          <w:szCs w:val="28"/>
          <w:lang w:eastAsia="en-US"/>
        </w:rPr>
        <w:t>я</w:t>
      </w:r>
      <w:r w:rsidR="003336C6" w:rsidRPr="003336C6">
        <w:rPr>
          <w:szCs w:val="28"/>
          <w:lang w:eastAsia="en-US"/>
        </w:rPr>
        <w:t xml:space="preserve"> СП </w:t>
      </w:r>
      <w:proofErr w:type="spellStart"/>
      <w:r w:rsidR="003336C6" w:rsidRPr="003336C6">
        <w:rPr>
          <w:szCs w:val="28"/>
          <w:lang w:eastAsia="en-US"/>
        </w:rPr>
        <w:t>Верхнеказымский</w:t>
      </w:r>
      <w:proofErr w:type="spellEnd"/>
      <w:r w:rsidRPr="003336C6">
        <w:rPr>
          <w:szCs w:val="28"/>
          <w:lang w:eastAsia="en-US"/>
        </w:rPr>
        <w:t xml:space="preserve"> </w:t>
      </w:r>
      <w:r w:rsidRPr="00600854">
        <w:rPr>
          <w:szCs w:val="28"/>
          <w:lang w:eastAsia="en-US"/>
        </w:rPr>
        <w:t xml:space="preserve">за счёт средств </w:t>
      </w:r>
      <w:r w:rsidR="008C6483">
        <w:rPr>
          <w:szCs w:val="28"/>
          <w:lang w:eastAsia="en-US"/>
        </w:rPr>
        <w:t xml:space="preserve">бюджета </w:t>
      </w:r>
      <w:r w:rsidR="008C6483" w:rsidRPr="008C6483">
        <w:rPr>
          <w:szCs w:val="28"/>
          <w:lang w:eastAsia="en-US"/>
        </w:rPr>
        <w:t>МО Белоярский район ХМАО-Югры</w:t>
      </w:r>
      <w:r w:rsidRPr="00600854">
        <w:rPr>
          <w:szCs w:val="28"/>
          <w:lang w:eastAsia="en-US"/>
        </w:rPr>
        <w:t>.</w:t>
      </w:r>
    </w:p>
    <w:p w14:paraId="5800D653" w14:textId="1033F958" w:rsidR="00BD3E56" w:rsidRPr="00600854" w:rsidRDefault="006200A0" w:rsidP="00511D8E">
      <w:pPr>
        <w:keepNext/>
        <w:keepLines/>
        <w:widowControl w:val="0"/>
        <w:spacing w:line="360" w:lineRule="auto"/>
        <w:ind w:firstLine="709"/>
        <w:rPr>
          <w:b/>
          <w:i/>
          <w:szCs w:val="28"/>
        </w:rPr>
      </w:pPr>
      <w:r w:rsidRPr="00600854">
        <w:rPr>
          <w:b/>
          <w:i/>
          <w:szCs w:val="28"/>
        </w:rPr>
        <w:t>Холодное в</w:t>
      </w:r>
      <w:r w:rsidR="00BD3E56" w:rsidRPr="00600854">
        <w:rPr>
          <w:b/>
          <w:i/>
          <w:szCs w:val="28"/>
        </w:rPr>
        <w:t>одоснабжение</w:t>
      </w:r>
    </w:p>
    <w:p w14:paraId="41553084" w14:textId="44A42EF6" w:rsidR="003336C6" w:rsidRPr="003336C6" w:rsidRDefault="006200A0" w:rsidP="003336C6">
      <w:pPr>
        <w:pStyle w:val="af4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 w:rsidRPr="00600854">
        <w:rPr>
          <w:sz w:val="28"/>
          <w:szCs w:val="28"/>
          <w:lang w:val="ru-RU"/>
        </w:rPr>
        <w:t xml:space="preserve">Холодное водоснабжение </w:t>
      </w:r>
      <w:r w:rsidR="007A7850" w:rsidRPr="00600854">
        <w:rPr>
          <w:sz w:val="28"/>
          <w:szCs w:val="28"/>
          <w:lang w:val="ru-RU"/>
        </w:rPr>
        <w:t>здани</w:t>
      </w:r>
      <w:r w:rsidR="00C3286F">
        <w:rPr>
          <w:sz w:val="28"/>
          <w:szCs w:val="28"/>
          <w:lang w:val="ru-RU"/>
        </w:rPr>
        <w:t>я</w:t>
      </w:r>
      <w:r w:rsidR="007A7850" w:rsidRPr="00600854">
        <w:rPr>
          <w:sz w:val="28"/>
          <w:szCs w:val="28"/>
          <w:lang w:val="ru-RU"/>
        </w:rPr>
        <w:t xml:space="preserve"> </w:t>
      </w:r>
      <w:r w:rsidR="003336C6" w:rsidRPr="003336C6">
        <w:rPr>
          <w:sz w:val="28"/>
          <w:szCs w:val="28"/>
          <w:lang w:val="ru-RU"/>
        </w:rPr>
        <w:t xml:space="preserve">Администрации СП </w:t>
      </w:r>
      <w:proofErr w:type="spellStart"/>
      <w:r w:rsidR="003336C6" w:rsidRPr="003336C6">
        <w:rPr>
          <w:sz w:val="28"/>
          <w:szCs w:val="28"/>
          <w:lang w:val="ru-RU"/>
        </w:rPr>
        <w:t>Верхнеказымский</w:t>
      </w:r>
      <w:proofErr w:type="spellEnd"/>
      <w:r w:rsidR="003336C6" w:rsidRPr="003336C6">
        <w:rPr>
          <w:sz w:val="28"/>
          <w:szCs w:val="28"/>
          <w:lang w:val="ru-RU"/>
        </w:rPr>
        <w:t xml:space="preserve"> осуществляет общество с ограниченной ответственностью «</w:t>
      </w:r>
      <w:proofErr w:type="spellStart"/>
      <w:r w:rsidR="003336C6" w:rsidRPr="003336C6">
        <w:rPr>
          <w:sz w:val="28"/>
          <w:szCs w:val="28"/>
          <w:lang w:val="ru-RU"/>
        </w:rPr>
        <w:t>Трансгаз</w:t>
      </w:r>
      <w:proofErr w:type="spellEnd"/>
      <w:r w:rsidR="003336C6" w:rsidRPr="003336C6">
        <w:rPr>
          <w:sz w:val="28"/>
          <w:szCs w:val="28"/>
          <w:lang w:val="ru-RU"/>
        </w:rPr>
        <w:t xml:space="preserve"> </w:t>
      </w:r>
      <w:proofErr w:type="spellStart"/>
      <w:r w:rsidR="003336C6" w:rsidRPr="003336C6">
        <w:rPr>
          <w:sz w:val="28"/>
          <w:szCs w:val="28"/>
          <w:lang w:val="ru-RU"/>
        </w:rPr>
        <w:t>Югорск</w:t>
      </w:r>
      <w:proofErr w:type="spellEnd"/>
      <w:r w:rsidR="003336C6" w:rsidRPr="003336C6">
        <w:rPr>
          <w:sz w:val="28"/>
          <w:szCs w:val="28"/>
          <w:lang w:val="ru-RU"/>
        </w:rPr>
        <w:t>» (ООО «</w:t>
      </w:r>
      <w:proofErr w:type="spellStart"/>
      <w:r w:rsidR="003336C6" w:rsidRPr="003336C6">
        <w:rPr>
          <w:sz w:val="28"/>
          <w:szCs w:val="28"/>
          <w:lang w:val="ru-RU"/>
        </w:rPr>
        <w:t>Трансгаз</w:t>
      </w:r>
      <w:proofErr w:type="spellEnd"/>
      <w:r w:rsidR="003336C6" w:rsidRPr="003336C6">
        <w:rPr>
          <w:sz w:val="28"/>
          <w:szCs w:val="28"/>
          <w:lang w:val="ru-RU"/>
        </w:rPr>
        <w:t xml:space="preserve"> </w:t>
      </w:r>
      <w:proofErr w:type="spellStart"/>
      <w:r w:rsidR="003336C6" w:rsidRPr="003336C6">
        <w:rPr>
          <w:sz w:val="28"/>
          <w:szCs w:val="28"/>
          <w:lang w:val="ru-RU"/>
        </w:rPr>
        <w:t>Югорск</w:t>
      </w:r>
      <w:proofErr w:type="spellEnd"/>
      <w:r w:rsidR="003336C6" w:rsidRPr="003336C6">
        <w:rPr>
          <w:sz w:val="28"/>
          <w:szCs w:val="28"/>
          <w:lang w:val="ru-RU"/>
        </w:rPr>
        <w:t xml:space="preserve">») по Договору </w:t>
      </w:r>
      <w:r w:rsidR="003336C6">
        <w:rPr>
          <w:sz w:val="28"/>
          <w:szCs w:val="28"/>
          <w:lang w:val="ru-RU"/>
        </w:rPr>
        <w:t>холодного вод</w:t>
      </w:r>
      <w:r w:rsidR="003336C6" w:rsidRPr="003336C6">
        <w:rPr>
          <w:sz w:val="28"/>
          <w:szCs w:val="28"/>
          <w:lang w:val="ru-RU"/>
        </w:rPr>
        <w:t>оснабжения № 24-20-260</w:t>
      </w:r>
      <w:r w:rsidR="003336C6">
        <w:rPr>
          <w:sz w:val="28"/>
          <w:szCs w:val="28"/>
          <w:lang w:val="ru-RU"/>
        </w:rPr>
        <w:t>1</w:t>
      </w:r>
      <w:r w:rsidR="003336C6" w:rsidRPr="003336C6">
        <w:rPr>
          <w:sz w:val="28"/>
          <w:szCs w:val="28"/>
          <w:lang w:val="ru-RU"/>
        </w:rPr>
        <w:t>.</w:t>
      </w:r>
    </w:p>
    <w:p w14:paraId="7F00823C" w14:textId="0914CCF7" w:rsidR="008C6483" w:rsidRPr="008C6483" w:rsidRDefault="008C6483" w:rsidP="003336C6">
      <w:pPr>
        <w:pStyle w:val="af4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 w:rsidRPr="008C6483">
        <w:rPr>
          <w:sz w:val="28"/>
          <w:szCs w:val="28"/>
          <w:lang w:val="ru-RU"/>
        </w:rPr>
        <w:t>Финансовый расчёт за потребление тепловой энергии производится на основании показаний узл</w:t>
      </w:r>
      <w:r w:rsidR="003336C6">
        <w:rPr>
          <w:sz w:val="28"/>
          <w:szCs w:val="28"/>
          <w:lang w:val="ru-RU"/>
        </w:rPr>
        <w:t xml:space="preserve">ов </w:t>
      </w:r>
      <w:r w:rsidRPr="008C6483">
        <w:rPr>
          <w:sz w:val="28"/>
          <w:szCs w:val="28"/>
          <w:lang w:val="ru-RU"/>
        </w:rPr>
        <w:t>учёта.</w:t>
      </w:r>
    </w:p>
    <w:p w14:paraId="2B4349D2" w14:textId="17641E99" w:rsidR="008C6483" w:rsidRDefault="008C6483" w:rsidP="008C6483">
      <w:pPr>
        <w:pStyle w:val="af4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 w:rsidRPr="008C6483">
        <w:rPr>
          <w:sz w:val="28"/>
          <w:szCs w:val="28"/>
          <w:lang w:val="ru-RU"/>
        </w:rPr>
        <w:t>Оплату услуг</w:t>
      </w:r>
      <w:r w:rsidR="00C3286F">
        <w:rPr>
          <w:sz w:val="28"/>
          <w:szCs w:val="28"/>
          <w:lang w:val="ru-RU"/>
        </w:rPr>
        <w:t>и</w:t>
      </w:r>
      <w:r w:rsidRPr="008C648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холодно</w:t>
      </w:r>
      <w:r w:rsidRPr="008C6483">
        <w:rPr>
          <w:sz w:val="28"/>
          <w:szCs w:val="28"/>
          <w:lang w:val="ru-RU"/>
        </w:rPr>
        <w:t xml:space="preserve">го водоснабжения осуществляет </w:t>
      </w:r>
      <w:r w:rsidR="003336C6" w:rsidRPr="003336C6">
        <w:rPr>
          <w:sz w:val="28"/>
          <w:szCs w:val="28"/>
          <w:lang w:val="ru-RU"/>
        </w:rPr>
        <w:t xml:space="preserve">Администрации СП </w:t>
      </w:r>
      <w:proofErr w:type="spellStart"/>
      <w:r w:rsidR="003336C6" w:rsidRPr="003336C6">
        <w:rPr>
          <w:sz w:val="28"/>
          <w:szCs w:val="28"/>
          <w:lang w:val="ru-RU"/>
        </w:rPr>
        <w:t>Верхнеказымский</w:t>
      </w:r>
      <w:proofErr w:type="spellEnd"/>
      <w:r w:rsidR="00C3286F" w:rsidRPr="003336C6">
        <w:rPr>
          <w:sz w:val="28"/>
          <w:szCs w:val="28"/>
          <w:lang w:val="ru-RU"/>
        </w:rPr>
        <w:t xml:space="preserve"> </w:t>
      </w:r>
      <w:r w:rsidR="00C3286F" w:rsidRPr="00C3286F">
        <w:rPr>
          <w:sz w:val="28"/>
          <w:szCs w:val="28"/>
          <w:lang w:val="ru-RU"/>
        </w:rPr>
        <w:t>за счёт средств бюджет</w:t>
      </w:r>
      <w:r w:rsidR="00C3286F">
        <w:rPr>
          <w:sz w:val="28"/>
          <w:szCs w:val="28"/>
          <w:lang w:val="ru-RU"/>
        </w:rPr>
        <w:t>а МО Белоярский район ХМАО-Югры</w:t>
      </w:r>
      <w:r w:rsidRPr="008C6483">
        <w:rPr>
          <w:sz w:val="28"/>
          <w:szCs w:val="28"/>
          <w:lang w:val="ru-RU"/>
        </w:rPr>
        <w:t>.</w:t>
      </w:r>
    </w:p>
    <w:p w14:paraId="4CB70F89" w14:textId="77777777" w:rsidR="0098555C" w:rsidRDefault="0072623D" w:rsidP="002052F6">
      <w:pPr>
        <w:pStyle w:val="af4"/>
        <w:suppressAutoHyphens w:val="0"/>
        <w:spacing w:before="0" w:after="0"/>
        <w:ind w:right="0" w:firstLine="709"/>
        <w:rPr>
          <w:sz w:val="28"/>
          <w:szCs w:val="28"/>
          <w:lang w:val="ru-RU"/>
        </w:rPr>
      </w:pPr>
      <w:r w:rsidRPr="00013F2D">
        <w:rPr>
          <w:sz w:val="28"/>
          <w:szCs w:val="28"/>
          <w:lang w:val="ru-RU"/>
        </w:rPr>
        <w:t>Водоснабжение для хозяйственно-бытовых нужд осуществляется централизованно</w:t>
      </w:r>
      <w:r w:rsidR="00F768D1">
        <w:rPr>
          <w:sz w:val="28"/>
          <w:szCs w:val="28"/>
          <w:lang w:val="ru-RU"/>
        </w:rPr>
        <w:t>.</w:t>
      </w:r>
    </w:p>
    <w:p w14:paraId="734474EC" w14:textId="13AEB131" w:rsidR="0052406A" w:rsidRPr="0048139F" w:rsidRDefault="0052406A" w:rsidP="00776625">
      <w:pPr>
        <w:widowControl w:val="0"/>
        <w:spacing w:line="360" w:lineRule="auto"/>
        <w:ind w:firstLine="709"/>
        <w:rPr>
          <w:szCs w:val="28"/>
        </w:rPr>
      </w:pPr>
      <w:r w:rsidRPr="0048139F">
        <w:rPr>
          <w:szCs w:val="28"/>
        </w:rPr>
        <w:t>Основными проблемами, приводящими к нерациональному использованию энергетических ресурсов</w:t>
      </w:r>
      <w:r w:rsidR="00034918" w:rsidRPr="0048139F">
        <w:rPr>
          <w:szCs w:val="28"/>
        </w:rPr>
        <w:t>,</w:t>
      </w:r>
      <w:r w:rsidRPr="0048139F">
        <w:rPr>
          <w:szCs w:val="28"/>
        </w:rPr>
        <w:t xml:space="preserve"> являются:</w:t>
      </w:r>
    </w:p>
    <w:p w14:paraId="24467E91" w14:textId="77777777" w:rsidR="0052406A" w:rsidRPr="0052406A" w:rsidRDefault="0052406A" w:rsidP="00BB4034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48139F">
        <w:rPr>
          <w:szCs w:val="28"/>
        </w:rPr>
        <w:t xml:space="preserve">отсутствие системы контроля </w:t>
      </w:r>
      <w:r w:rsidR="00034918" w:rsidRPr="0048139F">
        <w:rPr>
          <w:szCs w:val="28"/>
        </w:rPr>
        <w:t>над</w:t>
      </w:r>
      <w:r w:rsidRPr="0048139F">
        <w:rPr>
          <w:szCs w:val="28"/>
        </w:rPr>
        <w:t xml:space="preserve"> рациональным расходованием энергии и</w:t>
      </w:r>
      <w:r w:rsidRPr="0052406A">
        <w:rPr>
          <w:szCs w:val="28"/>
        </w:rPr>
        <w:t xml:space="preserve"> воды;</w:t>
      </w:r>
    </w:p>
    <w:p w14:paraId="3F724BD4" w14:textId="77777777" w:rsidR="0052406A" w:rsidRPr="0052406A" w:rsidRDefault="0052406A" w:rsidP="00BB4034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52406A">
        <w:rPr>
          <w:szCs w:val="28"/>
        </w:rPr>
        <w:t xml:space="preserve">высокий износ основных фондов организации, в том числе </w:t>
      </w:r>
      <w:r w:rsidR="00F013F2">
        <w:rPr>
          <w:szCs w:val="28"/>
        </w:rPr>
        <w:t>помещения</w:t>
      </w:r>
      <w:r w:rsidRPr="0052406A">
        <w:rPr>
          <w:szCs w:val="28"/>
        </w:rPr>
        <w:t xml:space="preserve">, инженерных </w:t>
      </w:r>
      <w:r w:rsidRPr="00600854">
        <w:rPr>
          <w:szCs w:val="28"/>
        </w:rPr>
        <w:t>коммуникаций</w:t>
      </w:r>
      <w:r w:rsidR="00034918" w:rsidRPr="00600854">
        <w:rPr>
          <w:szCs w:val="28"/>
        </w:rPr>
        <w:t xml:space="preserve">, </w:t>
      </w:r>
      <w:r w:rsidRPr="00600854">
        <w:rPr>
          <w:szCs w:val="28"/>
        </w:rPr>
        <w:t>электропроводки;</w:t>
      </w:r>
    </w:p>
    <w:p w14:paraId="1ED3E4FA" w14:textId="77777777" w:rsidR="00F7588A" w:rsidRPr="00F7588A" w:rsidRDefault="0052406A" w:rsidP="00BB4034">
      <w:pPr>
        <w:widowControl w:val="0"/>
        <w:numPr>
          <w:ilvl w:val="0"/>
          <w:numId w:val="8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52406A">
        <w:rPr>
          <w:szCs w:val="28"/>
        </w:rPr>
        <w:t>использование оборудования и материалов низкого клас</w:t>
      </w:r>
      <w:r w:rsidR="00F118BC">
        <w:rPr>
          <w:szCs w:val="28"/>
        </w:rPr>
        <w:t>са энергетической эффективности.</w:t>
      </w:r>
    </w:p>
    <w:p w14:paraId="6A326224" w14:textId="77777777" w:rsidR="00AB52F5" w:rsidRPr="006D27E9" w:rsidRDefault="009B6282" w:rsidP="00E66E63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4" w:name="_Toc119173666"/>
      <w:r>
        <w:lastRenderedPageBreak/>
        <w:t>Цели и задачи Программы</w:t>
      </w:r>
      <w:bookmarkEnd w:id="4"/>
    </w:p>
    <w:p w14:paraId="29EBF564" w14:textId="77777777" w:rsidR="00A52294" w:rsidRPr="00A52294" w:rsidRDefault="00A52294" w:rsidP="00A52294">
      <w:pPr>
        <w:spacing w:line="360" w:lineRule="auto"/>
        <w:ind w:firstLine="709"/>
        <w:rPr>
          <w:szCs w:val="28"/>
        </w:rPr>
      </w:pPr>
      <w:r w:rsidRPr="00A52294">
        <w:rPr>
          <w:szCs w:val="28"/>
        </w:rPr>
        <w:t>Основными целями Программы являются:</w:t>
      </w:r>
    </w:p>
    <w:p w14:paraId="5C31CFE6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Получение объективных данных об объеме потр</w:t>
      </w:r>
      <w:r>
        <w:rPr>
          <w:szCs w:val="28"/>
        </w:rPr>
        <w:t>ебления энергетических ресурсов;</w:t>
      </w:r>
    </w:p>
    <w:p w14:paraId="7E018AD6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Получение объективных данных о состоян</w:t>
      </w:r>
      <w:r>
        <w:rPr>
          <w:szCs w:val="28"/>
        </w:rPr>
        <w:t>ии оборудования, сетей, зданий;</w:t>
      </w:r>
    </w:p>
    <w:p w14:paraId="1C381D3E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Выявление причин нерационального и неэффективного использования энергетических ресурсов и определение резервов их экономии, включая оценку величины энергетических потерь с указанием причин их возникновения по обследуемым оборудованию и объектам;</w:t>
      </w:r>
    </w:p>
    <w:p w14:paraId="2FC6A3C6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Определение показателей энергетической эффективности;</w:t>
      </w:r>
    </w:p>
    <w:p w14:paraId="7285AB02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Определение потенциала энергосбережения и нерациональных потерь топливно-энергетических ресурсов;</w:t>
      </w:r>
    </w:p>
    <w:p w14:paraId="0CFE61E4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Разработка перечня мероприятий по энергосбережению и повышению энергетической эффективности и проведение их стоимостной оценки по каждому в</w:t>
      </w:r>
      <w:r>
        <w:rPr>
          <w:szCs w:val="28"/>
        </w:rPr>
        <w:t>иду потребляемых энергоресурсов;</w:t>
      </w:r>
    </w:p>
    <w:p w14:paraId="52FF7343" w14:textId="77777777" w:rsid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</w:p>
    <w:p w14:paraId="2CF5B5F8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К основным задачам Программы следует отнести следующее:</w:t>
      </w:r>
    </w:p>
    <w:p w14:paraId="6952C2C2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реализация организационных мероприятий по энергосбережению и повышению энергетической эффективности;</w:t>
      </w:r>
    </w:p>
    <w:p w14:paraId="27067A40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оснащение современными приборами учёта системы электроснабжения;</w:t>
      </w:r>
    </w:p>
    <w:p w14:paraId="3E8CA0B3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повышение эффективности системы теплоснабжения;</w:t>
      </w:r>
    </w:p>
    <w:p w14:paraId="33FDB664" w14:textId="77777777" w:rsidR="00A52294" w:rsidRP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повышение эффективности системы электроснабжения;</w:t>
      </w:r>
    </w:p>
    <w:p w14:paraId="274AD91F" w14:textId="77777777" w:rsidR="00A52294" w:rsidRDefault="00A52294" w:rsidP="00A52294">
      <w:pPr>
        <w:tabs>
          <w:tab w:val="left" w:pos="993"/>
        </w:tabs>
        <w:spacing w:line="360" w:lineRule="auto"/>
        <w:ind w:firstLine="709"/>
        <w:rPr>
          <w:szCs w:val="28"/>
        </w:rPr>
      </w:pPr>
      <w:r w:rsidRPr="00A52294">
        <w:rPr>
          <w:szCs w:val="28"/>
        </w:rPr>
        <w:t>•</w:t>
      </w:r>
      <w:r w:rsidRPr="00A52294">
        <w:rPr>
          <w:szCs w:val="28"/>
        </w:rPr>
        <w:tab/>
        <w:t>повышение эффективности системы водоснабжения и водоотведения.</w:t>
      </w:r>
    </w:p>
    <w:p w14:paraId="7D7835FA" w14:textId="77777777" w:rsidR="00AB52F5" w:rsidRPr="006D27E9" w:rsidRDefault="00EB2754" w:rsidP="003336C6">
      <w:pPr>
        <w:pStyle w:val="1"/>
        <w:keepNext/>
        <w:keepLines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="100" w:after="100"/>
        <w:ind w:left="992" w:hanging="425"/>
        <w:jc w:val="both"/>
      </w:pPr>
      <w:bookmarkStart w:id="5" w:name="_Toc119173667"/>
      <w:r>
        <w:lastRenderedPageBreak/>
        <w:t>Сроки и этапы реализации Программы</w:t>
      </w:r>
      <w:bookmarkEnd w:id="5"/>
    </w:p>
    <w:p w14:paraId="07BBAF1C" w14:textId="699EF040" w:rsidR="00C73A00" w:rsidRDefault="00C73A00" w:rsidP="00C73A00">
      <w:pPr>
        <w:spacing w:line="360" w:lineRule="auto"/>
        <w:ind w:firstLine="709"/>
      </w:pPr>
      <w:r w:rsidRPr="00DC76FE">
        <w:t>Пр</w:t>
      </w:r>
      <w:r w:rsidR="00A9535C">
        <w:t xml:space="preserve">ограмма рассчитана на </w:t>
      </w:r>
      <w:r w:rsidR="0018784E">
        <w:t>3</w:t>
      </w:r>
      <w:r w:rsidR="00A9535C">
        <w:t xml:space="preserve"> года </w:t>
      </w:r>
      <w:r w:rsidR="003A0BE5">
        <w:t xml:space="preserve">– </w:t>
      </w:r>
      <w:r w:rsidR="00A9535C">
        <w:t>202</w:t>
      </w:r>
      <w:r w:rsidR="00D97D24">
        <w:t>3</w:t>
      </w:r>
      <w:r w:rsidRPr="00DC76FE">
        <w:t>-20</w:t>
      </w:r>
      <w:r w:rsidR="00A9535C">
        <w:t>2</w:t>
      </w:r>
      <w:r w:rsidR="00D97D24">
        <w:t>5</w:t>
      </w:r>
      <w:r w:rsidRPr="00DC76FE">
        <w:t xml:space="preserve"> годы </w:t>
      </w:r>
      <w:r w:rsidR="003A0BE5">
        <w:t xml:space="preserve">– </w:t>
      </w:r>
      <w:r w:rsidRPr="00DC76FE">
        <w:t xml:space="preserve">и включает в себя следующие </w:t>
      </w:r>
      <w:r w:rsidR="002C0DD3">
        <w:t>мероприятия</w:t>
      </w:r>
      <w:r w:rsidRPr="00DC76FE">
        <w:t>:</w:t>
      </w:r>
    </w:p>
    <w:p w14:paraId="01FF638E" w14:textId="7731CE1A" w:rsidR="009B67B7" w:rsidRPr="009B67B7" w:rsidRDefault="009B67B7" w:rsidP="00B84F7D">
      <w:pPr>
        <w:keepNext/>
        <w:keepLines/>
        <w:spacing w:line="360" w:lineRule="auto"/>
        <w:ind w:firstLine="709"/>
        <w:rPr>
          <w:b/>
          <w:bCs/>
        </w:rPr>
      </w:pPr>
      <w:r w:rsidRPr="009B67B7">
        <w:rPr>
          <w:b/>
          <w:bCs/>
        </w:rPr>
        <w:t>Организационные</w:t>
      </w:r>
      <w:r>
        <w:rPr>
          <w:b/>
          <w:bCs/>
        </w:rPr>
        <w:t xml:space="preserve"> (постоянно)</w:t>
      </w:r>
      <w:r w:rsidRPr="009B67B7">
        <w:rPr>
          <w:b/>
          <w:bCs/>
        </w:rPr>
        <w:t>:</w:t>
      </w:r>
    </w:p>
    <w:p w14:paraId="46397F3E" w14:textId="77777777" w:rsidR="00C73A00" w:rsidRPr="00DC76FE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>разработка и внедрение системы рекомендаций, стимулирующих энергосбережение;</w:t>
      </w:r>
    </w:p>
    <w:p w14:paraId="26D33E99" w14:textId="4AD430C2" w:rsidR="00C73A00" w:rsidRPr="00DC76FE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>разработка и в</w:t>
      </w:r>
      <w:r w:rsidR="00036E9A">
        <w:rPr>
          <w:szCs w:val="28"/>
        </w:rPr>
        <w:t>ед</w:t>
      </w:r>
      <w:r w:rsidRPr="00DC76FE">
        <w:rPr>
          <w:szCs w:val="28"/>
        </w:rPr>
        <w:t>ение форм наблюдения за показателями, характеризующими эффективность использования основных видов энергетических ресурсов</w:t>
      </w:r>
      <w:r w:rsidR="00036E9A">
        <w:rPr>
          <w:szCs w:val="28"/>
        </w:rPr>
        <w:t>. Проведение на основе</w:t>
      </w:r>
      <w:r w:rsidR="005728C1">
        <w:rPr>
          <w:szCs w:val="28"/>
        </w:rPr>
        <w:t xml:space="preserve"> данных показателей </w:t>
      </w:r>
      <w:r w:rsidR="00036E9A">
        <w:rPr>
          <w:szCs w:val="28"/>
        </w:rPr>
        <w:t xml:space="preserve">ежемесячного анализа </w:t>
      </w:r>
      <w:r w:rsidR="00036E9A" w:rsidRPr="00DC76FE">
        <w:rPr>
          <w:szCs w:val="28"/>
        </w:rPr>
        <w:t>эффективност</w:t>
      </w:r>
      <w:r w:rsidR="00036E9A">
        <w:rPr>
          <w:szCs w:val="28"/>
        </w:rPr>
        <w:t>и</w:t>
      </w:r>
      <w:r w:rsidR="00036E9A" w:rsidRPr="00DC76FE">
        <w:rPr>
          <w:szCs w:val="28"/>
        </w:rPr>
        <w:t xml:space="preserve"> использования основных видов энергетических ресурсов</w:t>
      </w:r>
      <w:r w:rsidR="005728C1">
        <w:rPr>
          <w:szCs w:val="28"/>
        </w:rPr>
        <w:t xml:space="preserve"> и внесение предложений по снижению их потребления</w:t>
      </w:r>
      <w:r w:rsidR="00036E9A">
        <w:rPr>
          <w:szCs w:val="28"/>
        </w:rPr>
        <w:t>;</w:t>
      </w:r>
    </w:p>
    <w:p w14:paraId="11153B97" w14:textId="77777777" w:rsidR="00C73A00" w:rsidRPr="00DC76FE" w:rsidRDefault="00C73A00" w:rsidP="00BB403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 xml:space="preserve">введение практики применения требований по </w:t>
      </w:r>
      <w:proofErr w:type="spellStart"/>
      <w:r w:rsidRPr="00DC76FE">
        <w:rPr>
          <w:szCs w:val="28"/>
        </w:rPr>
        <w:t>ресурсо</w:t>
      </w:r>
      <w:proofErr w:type="spellEnd"/>
      <w:r w:rsidRPr="00DC76FE">
        <w:rPr>
          <w:szCs w:val="28"/>
        </w:rPr>
        <w:t>- и энергосбережению при согласовании проектов капитального ремонта;</w:t>
      </w:r>
    </w:p>
    <w:p w14:paraId="769BD8AF" w14:textId="77777777" w:rsidR="00C73A00" w:rsidRPr="00DC76FE" w:rsidRDefault="00C73A00" w:rsidP="00BB4034">
      <w:pPr>
        <w:numPr>
          <w:ilvl w:val="0"/>
          <w:numId w:val="2"/>
        </w:numPr>
        <w:tabs>
          <w:tab w:val="left" w:pos="993"/>
        </w:tabs>
        <w:spacing w:line="360" w:lineRule="auto"/>
        <w:ind w:left="0" w:firstLine="709"/>
      </w:pPr>
      <w:r w:rsidRPr="00DC76FE">
        <w:t>проведение конкурсов на право заключения договоров, направленных на рациональное использование энергоресурсов (</w:t>
      </w:r>
      <w:proofErr w:type="spellStart"/>
      <w:r w:rsidRPr="00DC76FE">
        <w:t>энергосервисные</w:t>
      </w:r>
      <w:proofErr w:type="spellEnd"/>
      <w:r w:rsidRPr="00DC76FE">
        <w:t xml:space="preserve"> контракты);</w:t>
      </w:r>
    </w:p>
    <w:p w14:paraId="53D4A0B1" w14:textId="77777777" w:rsidR="00C73A00" w:rsidRPr="00DC76FE" w:rsidRDefault="00C73A00" w:rsidP="00BB4034">
      <w:pPr>
        <w:numPr>
          <w:ilvl w:val="0"/>
          <w:numId w:val="4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 xml:space="preserve">учет показателей </w:t>
      </w:r>
      <w:proofErr w:type="spellStart"/>
      <w:r w:rsidRPr="00DC76FE">
        <w:rPr>
          <w:szCs w:val="28"/>
        </w:rPr>
        <w:t>энергоэффективности</w:t>
      </w:r>
      <w:proofErr w:type="spellEnd"/>
      <w:r w:rsidRPr="00DC76FE">
        <w:rPr>
          <w:szCs w:val="28"/>
        </w:rPr>
        <w:t xml:space="preserve"> серийно производимого оборудования при закупках для нужд учреждения;</w:t>
      </w:r>
    </w:p>
    <w:p w14:paraId="1F258E87" w14:textId="77777777" w:rsidR="00C73A00" w:rsidRPr="00DC76FE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DC76FE">
        <w:rPr>
          <w:szCs w:val="28"/>
        </w:rPr>
        <w:t>включение в программы по повышению квалификации персонала учебных курсов по основам эффективного использования энергетических ресурсов;</w:t>
      </w:r>
    </w:p>
    <w:p w14:paraId="7ED99DEA" w14:textId="5F6CB713" w:rsidR="00C73A00" w:rsidRPr="006842BD" w:rsidRDefault="009B67B7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9B67B7">
        <w:rPr>
          <w:szCs w:val="28"/>
        </w:rPr>
        <w:t>разработка и проведение мероприятий, обеспечивающих распространение информации об установленных законодательством требованиях об энергосбережении и повышении энергетической эффективности, пропаганду реализации мер, направленных на энергосбережение (создание и ведение агитационных стендов типа «Уходя гасите свет» и т.п.)</w:t>
      </w:r>
      <w:r w:rsidR="00C73A00" w:rsidRPr="006842BD">
        <w:rPr>
          <w:szCs w:val="28"/>
        </w:rPr>
        <w:t>;</w:t>
      </w:r>
    </w:p>
    <w:p w14:paraId="7D8C2825" w14:textId="3BEA2430" w:rsidR="00C73A00" w:rsidRPr="006842BD" w:rsidRDefault="00C73A00" w:rsidP="00BB4034">
      <w:pPr>
        <w:numPr>
          <w:ilvl w:val="0"/>
          <w:numId w:val="3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6842BD">
        <w:rPr>
          <w:szCs w:val="28"/>
        </w:rPr>
        <w:t xml:space="preserve">участие персонала учреждения в научно-практических конференциях </w:t>
      </w:r>
      <w:r w:rsidR="007963CB">
        <w:rPr>
          <w:szCs w:val="28"/>
        </w:rPr>
        <w:t>и семинарах по энергосбережению.</w:t>
      </w:r>
    </w:p>
    <w:p w14:paraId="04ED0350" w14:textId="4DA4D545" w:rsidR="00C73A00" w:rsidRPr="009B67B7" w:rsidRDefault="009B67B7" w:rsidP="005728C1">
      <w:pPr>
        <w:pageBreakBefore/>
        <w:tabs>
          <w:tab w:val="left" w:pos="993"/>
        </w:tabs>
        <w:spacing w:line="360" w:lineRule="auto"/>
        <w:ind w:left="709"/>
        <w:rPr>
          <w:b/>
          <w:bCs/>
          <w:szCs w:val="28"/>
        </w:rPr>
      </w:pPr>
      <w:r w:rsidRPr="009B67B7">
        <w:rPr>
          <w:b/>
          <w:bCs/>
          <w:szCs w:val="28"/>
        </w:rPr>
        <w:lastRenderedPageBreak/>
        <w:t>Т</w:t>
      </w:r>
      <w:r w:rsidR="006842BD" w:rsidRPr="009B67B7">
        <w:rPr>
          <w:b/>
          <w:bCs/>
          <w:szCs w:val="28"/>
        </w:rPr>
        <w:t>ехнически</w:t>
      </w:r>
      <w:r w:rsidR="00A9535C" w:rsidRPr="009B67B7">
        <w:rPr>
          <w:b/>
          <w:bCs/>
          <w:szCs w:val="28"/>
        </w:rPr>
        <w:t>е</w:t>
      </w:r>
      <w:r w:rsidRPr="009B67B7">
        <w:rPr>
          <w:b/>
          <w:bCs/>
          <w:szCs w:val="28"/>
        </w:rPr>
        <w:t>:</w:t>
      </w:r>
    </w:p>
    <w:p w14:paraId="46AD1331" w14:textId="196AB1FE" w:rsidR="00D97D24" w:rsidRPr="00D97D24" w:rsidRDefault="003336C6" w:rsidP="00C73A38">
      <w:pPr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  <w:r w:rsidRPr="003336C6">
        <w:rPr>
          <w:szCs w:val="28"/>
        </w:rPr>
        <w:t xml:space="preserve">Здание администрации: 628172, Тюменская область, Ханты-Мансийский автономный округ – Югра, Белоярский район, п. </w:t>
      </w:r>
      <w:proofErr w:type="spellStart"/>
      <w:r w:rsidRPr="003336C6">
        <w:rPr>
          <w:szCs w:val="28"/>
        </w:rPr>
        <w:t>Верхнеказымский</w:t>
      </w:r>
      <w:proofErr w:type="spellEnd"/>
      <w:r w:rsidRPr="003336C6">
        <w:rPr>
          <w:szCs w:val="28"/>
        </w:rPr>
        <w:t>, 2 микрорайон, дом 26</w:t>
      </w:r>
      <w:r w:rsidR="00377711">
        <w:rPr>
          <w:szCs w:val="28"/>
        </w:rPr>
        <w:t>:</w:t>
      </w:r>
    </w:p>
    <w:p w14:paraId="5FD84A02" w14:textId="6A611755" w:rsidR="00BA0BC2" w:rsidRPr="00C73A38" w:rsidRDefault="003336C6" w:rsidP="00C73A38">
      <w:pPr>
        <w:widowControl w:val="0"/>
        <w:numPr>
          <w:ilvl w:val="0"/>
          <w:numId w:val="7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>
        <w:rPr>
          <w:szCs w:val="28"/>
        </w:rPr>
        <w:t>1</w:t>
      </w:r>
      <w:r w:rsidR="00BA0BC2" w:rsidRPr="00C73A38">
        <w:rPr>
          <w:szCs w:val="28"/>
        </w:rPr>
        <w:t xml:space="preserve">. </w:t>
      </w:r>
      <w:r w:rsidR="00C73A38" w:rsidRPr="00C73A38">
        <w:rPr>
          <w:szCs w:val="28"/>
        </w:rPr>
        <w:t xml:space="preserve">Установка автоматических </w:t>
      </w:r>
      <w:proofErr w:type="spellStart"/>
      <w:r w:rsidR="00C73A38" w:rsidRPr="00C73A38">
        <w:rPr>
          <w:szCs w:val="28"/>
        </w:rPr>
        <w:t>термоклапанов</w:t>
      </w:r>
      <w:proofErr w:type="spellEnd"/>
      <w:r w:rsidR="00C73A38" w:rsidRPr="00C73A38">
        <w:rPr>
          <w:szCs w:val="28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</w:p>
    <w:p w14:paraId="76688578" w14:textId="77777777" w:rsidR="00D97D24" w:rsidRPr="00C73A38" w:rsidRDefault="00D97D24" w:rsidP="00C73A38">
      <w:pPr>
        <w:widowControl w:val="0"/>
        <w:tabs>
          <w:tab w:val="left" w:pos="993"/>
        </w:tabs>
        <w:spacing w:line="360" w:lineRule="auto"/>
        <w:ind w:firstLine="709"/>
        <w:rPr>
          <w:szCs w:val="28"/>
        </w:rPr>
      </w:pPr>
    </w:p>
    <w:p w14:paraId="39AE33DC" w14:textId="77777777" w:rsidR="00E45A3A" w:rsidRDefault="00EB2754" w:rsidP="001C6673">
      <w:pPr>
        <w:pStyle w:val="1"/>
        <w:pageBreakBefore/>
        <w:widowControl w:val="0"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6" w:name="_Toc119173668"/>
      <w:r w:rsidRPr="00F225CB">
        <w:lastRenderedPageBreak/>
        <w:t>Мероприятия по энергосбережению и повышению энергетической эффективности</w:t>
      </w:r>
      <w:bookmarkEnd w:id="6"/>
    </w:p>
    <w:p w14:paraId="7CCB232D" w14:textId="5C0E2547" w:rsidR="009B67B7" w:rsidRDefault="00F67528" w:rsidP="002C0DD3">
      <w:pPr>
        <w:widowControl w:val="0"/>
        <w:spacing w:line="360" w:lineRule="auto"/>
        <w:ind w:firstLine="709"/>
      </w:pPr>
      <w:r>
        <w:t xml:space="preserve">Доказано, что экономический </w:t>
      </w:r>
      <w:r w:rsidR="009B67B7">
        <w:t xml:space="preserve">эффект </w:t>
      </w:r>
      <w:r>
        <w:t xml:space="preserve">от внедрения </w:t>
      </w:r>
      <w:r w:rsidR="009B67B7">
        <w:t xml:space="preserve">организационных мероприятий </w:t>
      </w:r>
      <w:r>
        <w:t xml:space="preserve">трудно поддаётся оценке в силу неоднозначности оценочных факторов и может достигать 10 % от какого-либо энергоресурса. В связи с этим рассмотрим только </w:t>
      </w:r>
      <w:proofErr w:type="spellStart"/>
      <w:r>
        <w:t>энергоэффективность</w:t>
      </w:r>
      <w:proofErr w:type="spellEnd"/>
      <w:r>
        <w:t xml:space="preserve"> технических мероприятий.</w:t>
      </w:r>
    </w:p>
    <w:p w14:paraId="6B085443" w14:textId="68B82E0A" w:rsidR="002C0DD3" w:rsidRPr="00DC76FE" w:rsidRDefault="002C0DD3" w:rsidP="002C0DD3">
      <w:pPr>
        <w:widowControl w:val="0"/>
        <w:spacing w:line="360" w:lineRule="auto"/>
        <w:ind w:firstLine="709"/>
      </w:pPr>
      <w:r w:rsidRPr="00DC76FE">
        <w:t>Пр</w:t>
      </w:r>
      <w:r>
        <w:t xml:space="preserve">ограмма </w:t>
      </w:r>
      <w:r w:rsidRPr="00DC76FE">
        <w:t xml:space="preserve">включает в себя следующие </w:t>
      </w:r>
      <w:r>
        <w:t>мероприятия</w:t>
      </w:r>
      <w:r w:rsidRPr="00DC76FE">
        <w:t>:</w:t>
      </w:r>
    </w:p>
    <w:p w14:paraId="76EFC173" w14:textId="77777777" w:rsidR="003336C6" w:rsidRPr="003336C6" w:rsidRDefault="003336C6" w:rsidP="003336C6">
      <w:pPr>
        <w:widowControl w:val="0"/>
        <w:spacing w:line="360" w:lineRule="auto"/>
        <w:ind w:firstLine="709"/>
        <w:rPr>
          <w:szCs w:val="28"/>
        </w:rPr>
      </w:pPr>
      <w:r w:rsidRPr="003336C6">
        <w:rPr>
          <w:szCs w:val="28"/>
        </w:rPr>
        <w:t xml:space="preserve">Здание администрации: 628172, Тюменская область, Ханты-Мансийский автономный округ – Югра, Белоярский район, п. </w:t>
      </w:r>
      <w:proofErr w:type="spellStart"/>
      <w:r w:rsidRPr="003336C6">
        <w:rPr>
          <w:szCs w:val="28"/>
        </w:rPr>
        <w:t>Верхнеказымский</w:t>
      </w:r>
      <w:proofErr w:type="spellEnd"/>
      <w:r w:rsidRPr="003336C6">
        <w:rPr>
          <w:szCs w:val="28"/>
        </w:rPr>
        <w:t>, 2 микрорайон, дом 26:</w:t>
      </w:r>
    </w:p>
    <w:p w14:paraId="66DD56BB" w14:textId="77777777" w:rsidR="003336C6" w:rsidRPr="003336C6" w:rsidRDefault="003336C6" w:rsidP="003336C6">
      <w:pPr>
        <w:widowControl w:val="0"/>
        <w:spacing w:line="360" w:lineRule="auto"/>
        <w:ind w:firstLine="709"/>
        <w:rPr>
          <w:szCs w:val="28"/>
        </w:rPr>
      </w:pPr>
      <w:r w:rsidRPr="003336C6">
        <w:rPr>
          <w:szCs w:val="28"/>
        </w:rPr>
        <w:t>•</w:t>
      </w:r>
      <w:r w:rsidRPr="003336C6">
        <w:rPr>
          <w:szCs w:val="28"/>
        </w:rPr>
        <w:tab/>
        <w:t xml:space="preserve">1. Установка автоматических </w:t>
      </w:r>
      <w:proofErr w:type="spellStart"/>
      <w:r w:rsidRPr="003336C6">
        <w:rPr>
          <w:szCs w:val="28"/>
        </w:rPr>
        <w:t>термоклапанов</w:t>
      </w:r>
      <w:proofErr w:type="spellEnd"/>
      <w:r w:rsidRPr="003336C6">
        <w:rPr>
          <w:szCs w:val="28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</w:p>
    <w:p w14:paraId="54552ACF" w14:textId="77777777" w:rsidR="003336C6" w:rsidRPr="003336C6" w:rsidRDefault="003336C6" w:rsidP="003336C6">
      <w:pPr>
        <w:widowControl w:val="0"/>
        <w:spacing w:line="360" w:lineRule="auto"/>
        <w:ind w:firstLine="709"/>
        <w:rPr>
          <w:szCs w:val="28"/>
        </w:rPr>
      </w:pPr>
    </w:p>
    <w:p w14:paraId="1D78A8B5" w14:textId="29650AEB" w:rsidR="00953F61" w:rsidRPr="00600854" w:rsidRDefault="00684522" w:rsidP="003336C6">
      <w:pPr>
        <w:widowControl w:val="0"/>
        <w:spacing w:line="360" w:lineRule="auto"/>
        <w:ind w:firstLine="709"/>
      </w:pPr>
      <w:r w:rsidRPr="00684522">
        <w:t xml:space="preserve">Перечень мероприятий программы энергосбережения и повышения </w:t>
      </w:r>
      <w:r w:rsidRPr="00600854">
        <w:t xml:space="preserve">энергетической эффективности </w:t>
      </w:r>
      <w:r w:rsidR="00BE7AC6" w:rsidRPr="00BE7AC6">
        <w:t xml:space="preserve">муниципального казённого учреждения Администрация сельского поселения </w:t>
      </w:r>
      <w:proofErr w:type="spellStart"/>
      <w:r w:rsidR="003336C6">
        <w:t>Верхнеказымский</w:t>
      </w:r>
      <w:proofErr w:type="spellEnd"/>
      <w:r w:rsidR="00BE7AC6" w:rsidRPr="00BE7AC6">
        <w:t xml:space="preserve"> Белоярского района</w:t>
      </w:r>
      <w:r w:rsidRPr="00600854">
        <w:t xml:space="preserve"> приведён в таблице 1</w:t>
      </w:r>
      <w:r w:rsidR="003336C6">
        <w:t>0</w:t>
      </w:r>
      <w:r w:rsidRPr="00600854">
        <w:t>.</w:t>
      </w:r>
    </w:p>
    <w:p w14:paraId="5A5572AC" w14:textId="77777777" w:rsidR="0076265E" w:rsidRPr="008C621C" w:rsidRDefault="0076265E" w:rsidP="008C621C">
      <w:pPr>
        <w:widowControl w:val="0"/>
        <w:spacing w:line="360" w:lineRule="auto"/>
        <w:ind w:firstLine="709"/>
      </w:pPr>
    </w:p>
    <w:p w14:paraId="1B1D259A" w14:textId="77777777" w:rsidR="00953F61" w:rsidRPr="00600854" w:rsidRDefault="00953F61" w:rsidP="006D27E9">
      <w:pPr>
        <w:rPr>
          <w:szCs w:val="28"/>
          <w:vertAlign w:val="subscript"/>
        </w:rPr>
        <w:sectPr w:rsidR="00953F61" w:rsidRPr="00600854" w:rsidSect="003A0BE5">
          <w:pgSz w:w="11906" w:h="16838"/>
          <w:pgMar w:top="709" w:right="851" w:bottom="1134" w:left="1276" w:header="284" w:footer="567" w:gutter="0"/>
          <w:cols w:space="708"/>
          <w:titlePg/>
          <w:docGrid w:linePitch="381"/>
        </w:sectPr>
      </w:pPr>
    </w:p>
    <w:p w14:paraId="721FB97F" w14:textId="52BBE7A5" w:rsidR="00CC5FBF" w:rsidRDefault="00684522" w:rsidP="00684522">
      <w:pPr>
        <w:spacing w:line="276" w:lineRule="auto"/>
      </w:pPr>
      <w:r w:rsidRPr="00600854">
        <w:rPr>
          <w:b/>
          <w:szCs w:val="28"/>
        </w:rPr>
        <w:lastRenderedPageBreak/>
        <w:t xml:space="preserve">Таблица </w:t>
      </w:r>
      <w:r w:rsidRPr="00600854">
        <w:rPr>
          <w:b/>
          <w:szCs w:val="28"/>
        </w:rPr>
        <w:fldChar w:fldCharType="begin"/>
      </w:r>
      <w:r w:rsidRPr="00600854">
        <w:rPr>
          <w:b/>
          <w:szCs w:val="28"/>
        </w:rPr>
        <w:instrText xml:space="preserve"> SEQ Таблица \* ARABIC </w:instrText>
      </w:r>
      <w:r w:rsidRPr="00600854">
        <w:rPr>
          <w:b/>
          <w:szCs w:val="28"/>
        </w:rPr>
        <w:fldChar w:fldCharType="separate"/>
      </w:r>
      <w:r w:rsidR="003336C6">
        <w:rPr>
          <w:b/>
          <w:noProof/>
          <w:szCs w:val="28"/>
        </w:rPr>
        <w:t>10</w:t>
      </w:r>
      <w:r w:rsidRPr="00600854">
        <w:rPr>
          <w:b/>
          <w:szCs w:val="28"/>
        </w:rPr>
        <w:fldChar w:fldCharType="end"/>
      </w:r>
      <w:r w:rsidRPr="00600854">
        <w:rPr>
          <w:b/>
          <w:szCs w:val="28"/>
        </w:rPr>
        <w:t>. Перечень мероприятий программы энергосбережения и повышения энергетической эффективности</w:t>
      </w:r>
      <w:r w:rsidR="00B12363">
        <w:rPr>
          <w:b/>
          <w:szCs w:val="28"/>
        </w:rPr>
        <w:t xml:space="preserve"> </w:t>
      </w:r>
      <w:r w:rsidR="00B12363" w:rsidRPr="00B12363">
        <w:rPr>
          <w:b/>
          <w:szCs w:val="28"/>
        </w:rPr>
        <w:t xml:space="preserve">муниципального казённого учреждения Администрация сельского поселения </w:t>
      </w:r>
      <w:proofErr w:type="spellStart"/>
      <w:r w:rsidR="003336C6">
        <w:rPr>
          <w:b/>
          <w:szCs w:val="28"/>
        </w:rPr>
        <w:t>Верхнеказымский</w:t>
      </w:r>
      <w:proofErr w:type="spellEnd"/>
      <w:r w:rsidR="00B12363" w:rsidRPr="00B12363">
        <w:rPr>
          <w:b/>
          <w:szCs w:val="28"/>
        </w:rPr>
        <w:t xml:space="preserve"> Белоярского района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828"/>
        <w:gridCol w:w="2661"/>
        <w:gridCol w:w="2005"/>
        <w:gridCol w:w="862"/>
        <w:gridCol w:w="873"/>
        <w:gridCol w:w="822"/>
        <w:gridCol w:w="1334"/>
        <w:gridCol w:w="2019"/>
        <w:gridCol w:w="862"/>
        <w:gridCol w:w="873"/>
        <w:gridCol w:w="822"/>
        <w:gridCol w:w="1391"/>
        <w:gridCol w:w="2005"/>
        <w:gridCol w:w="862"/>
        <w:gridCol w:w="872"/>
        <w:gridCol w:w="979"/>
        <w:gridCol w:w="1462"/>
      </w:tblGrid>
      <w:tr w:rsidR="00795BB6" w:rsidRPr="00795BB6" w14:paraId="1C7AB844" w14:textId="77777777" w:rsidTr="00651550">
        <w:trPr>
          <w:trHeight w:val="20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1A07C81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№ п/п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4D55BE6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589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3343EB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20</w:t>
            </w:r>
            <w:r w:rsidRPr="00795BB6">
              <w:rPr>
                <w:color w:val="2D2D2D"/>
                <w:sz w:val="20"/>
                <w:szCs w:val="20"/>
                <w:u w:val="single"/>
              </w:rPr>
              <w:t>23</w:t>
            </w:r>
            <w:r w:rsidRPr="00795BB6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59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C18581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20</w:t>
            </w:r>
            <w:r w:rsidRPr="00795BB6">
              <w:rPr>
                <w:color w:val="2D2D2D"/>
                <w:sz w:val="20"/>
                <w:szCs w:val="20"/>
                <w:u w:val="single"/>
              </w:rPr>
              <w:t>24</w:t>
            </w:r>
            <w:r w:rsidRPr="00795BB6">
              <w:rPr>
                <w:color w:val="2D2D2D"/>
                <w:sz w:val="20"/>
                <w:szCs w:val="20"/>
              </w:rPr>
              <w:t xml:space="preserve"> г.</w:t>
            </w:r>
          </w:p>
        </w:tc>
        <w:tc>
          <w:tcPr>
            <w:tcW w:w="61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2B9EDF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20</w:t>
            </w:r>
            <w:r w:rsidRPr="00795BB6">
              <w:rPr>
                <w:color w:val="2D2D2D"/>
                <w:sz w:val="20"/>
                <w:szCs w:val="20"/>
                <w:u w:val="single"/>
              </w:rPr>
              <w:t>25</w:t>
            </w:r>
            <w:r w:rsidRPr="00795BB6">
              <w:rPr>
                <w:color w:val="2D2D2D"/>
                <w:sz w:val="20"/>
                <w:szCs w:val="20"/>
              </w:rPr>
              <w:t xml:space="preserve"> г.</w:t>
            </w:r>
          </w:p>
        </w:tc>
      </w:tr>
      <w:tr w:rsidR="00795BB6" w:rsidRPr="00795BB6" w14:paraId="03032A39" w14:textId="77777777" w:rsidTr="00651550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AFBC7B8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829AE78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16F628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0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EE17BA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8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A110113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3332F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  <w:tc>
          <w:tcPr>
            <w:tcW w:w="28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AF6086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331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16D557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Экономия топливно-энергетических ресурсов</w:t>
            </w:r>
          </w:p>
        </w:tc>
      </w:tr>
      <w:tr w:rsidR="00795BB6" w:rsidRPr="00795BB6" w14:paraId="13DBFCAE" w14:textId="77777777" w:rsidTr="00651550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B77885A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23B6AEA7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8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5711DD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5512EA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C38DB9" w14:textId="2C57AB6A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 xml:space="preserve">в </w:t>
            </w:r>
            <w:r>
              <w:rPr>
                <w:color w:val="2D2D2D"/>
                <w:sz w:val="20"/>
                <w:szCs w:val="20"/>
              </w:rPr>
              <w:t>стоимостном выра</w:t>
            </w:r>
            <w:r w:rsidRPr="00795BB6">
              <w:rPr>
                <w:color w:val="2D2D2D"/>
                <w:sz w:val="20"/>
                <w:szCs w:val="20"/>
              </w:rPr>
              <w:t>жении, тыс. руб.</w:t>
            </w:r>
          </w:p>
        </w:tc>
        <w:tc>
          <w:tcPr>
            <w:tcW w:w="28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420CF92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C7D3F3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39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1B0F28" w14:textId="6A054828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в стоимостном выра</w:t>
            </w:r>
            <w:r w:rsidRPr="00795BB6">
              <w:rPr>
                <w:color w:val="2D2D2D"/>
                <w:sz w:val="20"/>
                <w:szCs w:val="20"/>
              </w:rPr>
              <w:t>жении, тыс. руб.</w:t>
            </w:r>
          </w:p>
        </w:tc>
        <w:tc>
          <w:tcPr>
            <w:tcW w:w="28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5321515D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1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3B42D6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в натуральном выражении</w:t>
            </w:r>
          </w:p>
        </w:tc>
        <w:tc>
          <w:tcPr>
            <w:tcW w:w="14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C7FF4B8" w14:textId="210707C6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>
              <w:rPr>
                <w:color w:val="2D2D2D"/>
                <w:sz w:val="20"/>
                <w:szCs w:val="20"/>
              </w:rPr>
              <w:t>в стоимостном выра</w:t>
            </w:r>
            <w:r w:rsidRPr="00795BB6">
              <w:rPr>
                <w:color w:val="2D2D2D"/>
                <w:sz w:val="20"/>
                <w:szCs w:val="20"/>
              </w:rPr>
              <w:t>жении, тыс. руб.</w:t>
            </w:r>
          </w:p>
        </w:tc>
      </w:tr>
      <w:tr w:rsidR="00795BB6" w:rsidRPr="00795BB6" w14:paraId="401DF5BA" w14:textId="77777777" w:rsidTr="00651550">
        <w:trPr>
          <w:trHeight w:val="2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79795DC6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400F6878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27A108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5976CA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C2EF6C6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BE1081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068BE109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44C447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2A9F80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35C4D3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BCC8588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3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102B72B3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DBEAA8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источник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C620A0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объем, тыс. руб.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DE5BB0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кол-во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70464F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ед. изм.</w:t>
            </w:r>
          </w:p>
        </w:tc>
        <w:tc>
          <w:tcPr>
            <w:tcW w:w="14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14:paraId="3245F03C" w14:textId="77777777" w:rsidR="00795BB6" w:rsidRPr="00795BB6" w:rsidRDefault="00795BB6" w:rsidP="00795BB6">
            <w:pPr>
              <w:jc w:val="left"/>
              <w:rPr>
                <w:color w:val="2D2D2D"/>
                <w:sz w:val="20"/>
                <w:szCs w:val="20"/>
              </w:rPr>
            </w:pPr>
          </w:p>
        </w:tc>
      </w:tr>
      <w:tr w:rsidR="00795BB6" w:rsidRPr="00795BB6" w14:paraId="4DE25EA9" w14:textId="77777777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68C8CB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6EC06FC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7D4D952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BA20E94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3164445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45D253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A28A07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7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95FA26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AA41D9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9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ACE498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CA6EFC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10BC99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12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E200795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DCFBC56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5792DF2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E47CC0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16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929170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17</w:t>
            </w:r>
          </w:p>
        </w:tc>
      </w:tr>
      <w:tr w:rsidR="00795BB6" w:rsidRPr="00795BB6" w14:paraId="49748161" w14:textId="77777777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5665AC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1.</w:t>
            </w:r>
          </w:p>
        </w:tc>
        <w:tc>
          <w:tcPr>
            <w:tcW w:w="46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D8716A8" w14:textId="77777777" w:rsidR="00795BB6" w:rsidRPr="00795BB6" w:rsidRDefault="00795BB6" w:rsidP="00795BB6">
            <w:pPr>
              <w:jc w:val="left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Тепловая энергия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7CF417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EACDC05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818AA9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B12F18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6859F4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4F9BE4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1C40C9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EE3962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71C40B1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1EA82D8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AA6952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721E5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FBFD06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2696D1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X</w:t>
            </w:r>
          </w:p>
        </w:tc>
      </w:tr>
      <w:tr w:rsidR="00651550" w:rsidRPr="00795BB6" w14:paraId="6DBDFB8E" w14:textId="77777777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943B96" w14:textId="77777777" w:rsidR="00651550" w:rsidRPr="00795BB6" w:rsidRDefault="00651550" w:rsidP="00651550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BE98B2" w14:textId="77777777" w:rsidR="00651550" w:rsidRPr="00795BB6" w:rsidRDefault="00651550" w:rsidP="00651550">
            <w:pPr>
              <w:jc w:val="left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 xml:space="preserve">Установка автоматических </w:t>
            </w:r>
            <w:proofErr w:type="spellStart"/>
            <w:r w:rsidRPr="00795BB6">
              <w:rPr>
                <w:color w:val="000000"/>
                <w:sz w:val="20"/>
                <w:szCs w:val="20"/>
              </w:rPr>
              <w:t>термоклапанов</w:t>
            </w:r>
            <w:proofErr w:type="spellEnd"/>
            <w:r w:rsidRPr="00795BB6">
              <w:rPr>
                <w:color w:val="000000"/>
                <w:sz w:val="20"/>
                <w:szCs w:val="20"/>
              </w:rPr>
              <w:t xml:space="preserve"> на радиаторах отопления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4F4CF24" w14:textId="77777777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EBB4FE7" w14:textId="329621FD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F510C2" w14:textId="31A7047C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E90B306" w14:textId="65155ADE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030D123" w14:textId="1FBFE114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D3EB08" w14:textId="5C0627CF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EC580A" w14:textId="669778E7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4FA5213" w14:textId="047DBBBA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2B5F98" w14:textId="60890B27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FF2901" w14:textId="1B066CCF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BD4DC96" w14:textId="5BD1CF31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1F3C6F" w14:textId="481EACA3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95E5546" w14:textId="27BAE638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FA4E73" w14:textId="5C64F293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A05A88" w14:textId="6D687BDE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95BB6" w:rsidRPr="00795BB6" w14:paraId="2BF6C82B" w14:textId="77777777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C6862DC" w14:textId="77777777" w:rsidR="00795BB6" w:rsidRPr="00795BB6" w:rsidRDefault="00795BB6" w:rsidP="00795BB6">
            <w:pPr>
              <w:jc w:val="center"/>
              <w:rPr>
                <w:color w:val="2D2D2D"/>
                <w:sz w:val="20"/>
                <w:szCs w:val="20"/>
              </w:rPr>
            </w:pPr>
            <w:r w:rsidRPr="00795BB6">
              <w:rPr>
                <w:color w:val="2D2D2D"/>
                <w:sz w:val="20"/>
                <w:szCs w:val="20"/>
              </w:rPr>
              <w:t>1.1.1.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A55788" w14:textId="77777777" w:rsidR="00795BB6" w:rsidRPr="00795BB6" w:rsidRDefault="00795BB6" w:rsidP="00795BB6">
            <w:pPr>
              <w:jc w:val="left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 xml:space="preserve">Здание администрации: 628172, Тюменская область, Ханты-Мансийский автономный округ – Югра, Белоярский район, п. </w:t>
            </w:r>
            <w:proofErr w:type="spellStart"/>
            <w:r w:rsidRPr="00795BB6">
              <w:rPr>
                <w:color w:val="000000"/>
                <w:sz w:val="20"/>
                <w:szCs w:val="20"/>
              </w:rPr>
              <w:t>Верхнеказымский</w:t>
            </w:r>
            <w:proofErr w:type="spellEnd"/>
            <w:r w:rsidRPr="00795BB6">
              <w:rPr>
                <w:color w:val="000000"/>
                <w:sz w:val="20"/>
                <w:szCs w:val="20"/>
              </w:rPr>
              <w:t>, 2 микрорайон, дом 26</w:t>
            </w: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11BCC6E" w14:textId="77777777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7E7180" w14:textId="77777777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D517AA" w14:textId="77777777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F99846" w14:textId="77777777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535BCA" w14:textId="77777777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F55495" w14:textId="22C6DC3A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BAD03D" w14:textId="540A1B51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D39497" w14:textId="00E1085A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F85C4C" w14:textId="6435D95F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2F97140" w14:textId="389FC42E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A9372" w14:textId="1F2DBC5B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7750A2" w14:textId="0A920746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75D36FC" w14:textId="1631ABA1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E133D1B" w14:textId="6241ED18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1C33AA" w14:textId="73320DA2" w:rsidR="00795BB6" w:rsidRPr="00795BB6" w:rsidRDefault="00795BB6" w:rsidP="00795BB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51550" w:rsidRPr="00795BB6" w14:paraId="0E6F445D" w14:textId="77777777" w:rsidTr="00651550">
        <w:trPr>
          <w:trHeight w:val="20"/>
        </w:trPr>
        <w:tc>
          <w:tcPr>
            <w:tcW w:w="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CCBD4F3" w14:textId="77777777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2B51997" w14:textId="77777777" w:rsidR="00651550" w:rsidRPr="00795BB6" w:rsidRDefault="00651550" w:rsidP="00651550">
            <w:pPr>
              <w:jc w:val="left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 xml:space="preserve">Всего по Администрации СП </w:t>
            </w:r>
            <w:proofErr w:type="spellStart"/>
            <w:r w:rsidRPr="00795BB6">
              <w:rPr>
                <w:color w:val="000000"/>
                <w:sz w:val="20"/>
                <w:szCs w:val="20"/>
              </w:rPr>
              <w:t>Верхнеказымский</w:t>
            </w:r>
            <w:proofErr w:type="spellEnd"/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8A368E1" w14:textId="77777777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Бюджет муниципального округа Белоярский район ХМАО-Югры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FB7455" w14:textId="0462ACDD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4,722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AA9D58" w14:textId="65BD29D9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1,600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8632937" w14:textId="57D2BE79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F30DA34" w14:textId="5C2C581D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  <w:r w:rsidRPr="00795BB6">
              <w:rPr>
                <w:color w:val="000000"/>
                <w:sz w:val="20"/>
                <w:szCs w:val="20"/>
              </w:rPr>
              <w:t>0,700</w:t>
            </w: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02FD1B7" w14:textId="4487E1C6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CFE45" w14:textId="35CAEA36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D037E06" w14:textId="6AB8275C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A06960E" w14:textId="16B9A33D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B763D1" w14:textId="13EA1879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B7CFC66" w14:textId="5AD7627C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EBCD16" w14:textId="07BF8ED6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27C4BF" w14:textId="06445D65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B3A19D" w14:textId="65C30930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34BCFCB" w14:textId="41FB6E4B" w:rsidR="00651550" w:rsidRPr="00795BB6" w:rsidRDefault="00651550" w:rsidP="0065155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3461A6E" w14:textId="77777777" w:rsidR="00CC5FBF" w:rsidRDefault="00CC5FBF" w:rsidP="00CC5FBF">
      <w:pPr>
        <w:spacing w:line="360" w:lineRule="auto"/>
        <w:ind w:firstLine="709"/>
      </w:pPr>
    </w:p>
    <w:p w14:paraId="483834C0" w14:textId="6F0A1DA2" w:rsidR="000547B9" w:rsidRDefault="00D737E8" w:rsidP="00D7122F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7" w:name="_Toc119173669"/>
      <w:r w:rsidRPr="00871B32">
        <w:lastRenderedPageBreak/>
        <w:t>Целевые показатели в области энергосбережения и повышения энергетической эффективности</w:t>
      </w:r>
      <w:bookmarkEnd w:id="7"/>
    </w:p>
    <w:p w14:paraId="2F4C7F3F" w14:textId="488D16E6" w:rsidR="00A20D15" w:rsidRPr="00A20D15" w:rsidRDefault="00A20D15" w:rsidP="00A20D15">
      <w:pPr>
        <w:rPr>
          <w:b/>
        </w:rPr>
      </w:pPr>
      <w:r w:rsidRPr="00A20D15">
        <w:rPr>
          <w:b/>
        </w:rPr>
        <w:t xml:space="preserve">Таблица </w:t>
      </w:r>
      <w:r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Pr="00A20D15">
        <w:rPr>
          <w:b/>
        </w:rPr>
        <w:fldChar w:fldCharType="separate"/>
      </w:r>
      <w:r w:rsidR="0056179C">
        <w:rPr>
          <w:b/>
          <w:noProof/>
        </w:rPr>
        <w:t>11</w:t>
      </w:r>
      <w:r w:rsidRPr="00A20D15">
        <w:rPr>
          <w:b/>
        </w:rPr>
        <w:fldChar w:fldCharType="end"/>
      </w:r>
      <w:r w:rsidRPr="00A20D15">
        <w:rPr>
          <w:b/>
        </w:rPr>
        <w:t>. Целевые показатели в области энергосбережения и повышения энергетической эффективности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9"/>
        <w:gridCol w:w="2848"/>
        <w:gridCol w:w="2271"/>
        <w:gridCol w:w="2161"/>
        <w:gridCol w:w="2161"/>
        <w:gridCol w:w="2639"/>
        <w:gridCol w:w="2931"/>
        <w:gridCol w:w="2682"/>
      </w:tblGrid>
      <w:tr w:rsidR="00F30EB8" w:rsidRPr="003336C6" w14:paraId="062AD021" w14:textId="77777777" w:rsidTr="00651550">
        <w:trPr>
          <w:trHeight w:val="20"/>
          <w:tblHeader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705F53" w14:textId="77777777"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Показатель</w:t>
            </w:r>
          </w:p>
        </w:tc>
        <w:tc>
          <w:tcPr>
            <w:tcW w:w="2848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05EA23" w14:textId="77777777"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Удельное годовое значение</w:t>
            </w:r>
          </w:p>
        </w:tc>
        <w:tc>
          <w:tcPr>
            <w:tcW w:w="227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4F42BA3" w14:textId="77777777"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Уровень высокой эффективности (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справочно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63AEDD8" w14:textId="77777777"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Потенциал снижения потребления </w:t>
            </w:r>
          </w:p>
        </w:tc>
        <w:tc>
          <w:tcPr>
            <w:tcW w:w="216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DC36B4E" w14:textId="77777777"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Целевой уровень экономии</w:t>
            </w:r>
          </w:p>
        </w:tc>
        <w:tc>
          <w:tcPr>
            <w:tcW w:w="26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CF8887F" w14:textId="77777777"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3336C6">
              <w:rPr>
                <w:color w:val="000000"/>
                <w:sz w:val="20"/>
                <w:szCs w:val="20"/>
              </w:rPr>
              <w:br/>
              <w:t>за первый год</w:t>
            </w:r>
          </w:p>
        </w:tc>
        <w:tc>
          <w:tcPr>
            <w:tcW w:w="2931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993F09" w14:textId="77777777"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3336C6">
              <w:rPr>
                <w:color w:val="000000"/>
                <w:sz w:val="20"/>
                <w:szCs w:val="20"/>
              </w:rPr>
              <w:br/>
              <w:t>за первый и второй год</w:t>
            </w:r>
          </w:p>
        </w:tc>
        <w:tc>
          <w:tcPr>
            <w:tcW w:w="2682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142060" w14:textId="77777777" w:rsidR="00F30EB8" w:rsidRPr="003336C6" w:rsidRDefault="00F30EB8" w:rsidP="00997B43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Целевой уровень снижения </w:t>
            </w:r>
            <w:r w:rsidRPr="003336C6">
              <w:rPr>
                <w:color w:val="000000"/>
                <w:sz w:val="20"/>
                <w:szCs w:val="20"/>
              </w:rPr>
              <w:br/>
              <w:t>за трехлетний период</w:t>
            </w:r>
          </w:p>
        </w:tc>
      </w:tr>
      <w:tr w:rsidR="00651550" w:rsidRPr="003336C6" w14:paraId="70CAB2C3" w14:textId="77777777" w:rsidTr="00651550">
        <w:trPr>
          <w:trHeight w:val="20"/>
        </w:trPr>
        <w:tc>
          <w:tcPr>
            <w:tcW w:w="21532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11DF85B" w14:textId="102CBB5E" w:rsidR="00651550" w:rsidRPr="003336C6" w:rsidRDefault="00651550" w:rsidP="0056179C">
            <w:pPr>
              <w:jc w:val="center"/>
              <w:rPr>
                <w:color w:val="000000"/>
                <w:sz w:val="20"/>
                <w:szCs w:val="20"/>
              </w:rPr>
            </w:pPr>
            <w:r w:rsidRPr="0056179C">
              <w:rPr>
                <w:color w:val="000000"/>
                <w:sz w:val="20"/>
                <w:szCs w:val="20"/>
              </w:rPr>
              <w:t xml:space="preserve">Здание администрации: 628172, Тюменская область, Ханты-Мансийский автономный округ – Югра, Белоярский район, п. </w:t>
            </w:r>
            <w:proofErr w:type="spellStart"/>
            <w:r w:rsidRPr="0056179C">
              <w:rPr>
                <w:color w:val="000000"/>
                <w:sz w:val="20"/>
                <w:szCs w:val="20"/>
              </w:rPr>
              <w:t>Верхнеказымский</w:t>
            </w:r>
            <w:proofErr w:type="spellEnd"/>
            <w:r w:rsidRPr="0056179C">
              <w:rPr>
                <w:color w:val="000000"/>
                <w:sz w:val="20"/>
                <w:szCs w:val="20"/>
              </w:rPr>
              <w:t>, 2 микрорайон, дом 26</w:t>
            </w:r>
          </w:p>
        </w:tc>
      </w:tr>
      <w:tr w:rsidR="003336C6" w:rsidRPr="003336C6" w14:paraId="1F036A2B" w14:textId="77777777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9941BB6" w14:textId="7AD36515"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Потребление тепловой энергии на отопление и вентиляцию, 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36C6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F7EFB6" w14:textId="0DF60A74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40,35</w:t>
            </w:r>
          </w:p>
        </w:tc>
        <w:tc>
          <w:tcPr>
            <w:tcW w:w="2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FB3BD63" w14:textId="00BF778B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29,7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D752F25" w14:textId="2C5CE7D4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27%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9E876B" w14:textId="5B008E82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3%</w:t>
            </w: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BDD9B5" w14:textId="15355FDD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40,08</w:t>
            </w:r>
          </w:p>
        </w:tc>
        <w:tc>
          <w:tcPr>
            <w:tcW w:w="2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5B351" w14:textId="3A2408E1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39,81</w:t>
            </w:r>
          </w:p>
        </w:tc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3CD1DF6" w14:textId="1B36666B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39,28</w:t>
            </w:r>
          </w:p>
        </w:tc>
      </w:tr>
      <w:tr w:rsidR="003336C6" w:rsidRPr="003336C6" w14:paraId="5D970A3C" w14:textId="77777777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10CBA94" w14:textId="77777777"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горячей воды, 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336C6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05E9A21" w14:textId="5900AF4E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84BC014" w14:textId="0D77DF07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147BCE" w14:textId="6F94EE3C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DE850B" w14:textId="52AE8BDC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4A2F6D2" w14:textId="447C3AA4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AE3D1FF" w14:textId="48CBD735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FBF949" w14:textId="14F48A80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14:paraId="63725AA8" w14:textId="77777777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67079CA" w14:textId="77777777"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холодной воды, 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3</w:t>
            </w:r>
            <w:r w:rsidRPr="003336C6">
              <w:rPr>
                <w:color w:val="000000"/>
                <w:sz w:val="20"/>
                <w:szCs w:val="20"/>
              </w:rPr>
              <w:t>/чел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3FCFF18" w14:textId="25379DAF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1,09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BD304D9" w14:textId="2CBD0253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5,2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96DDD76" w14:textId="5958E424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6D5CF88" w14:textId="08601BD7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87822E" w14:textId="5369E467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099D63D" w14:textId="6DF346EC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8BC8621" w14:textId="517750FD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3336C6" w:rsidRPr="003336C6" w14:paraId="75755EEC" w14:textId="77777777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0CCCFD" w14:textId="64F03EA8"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электрической энергии, кВт×ч/м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720E1EC" w14:textId="408132FC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25,92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387F6AC" w14:textId="558B8E1C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20EF975" w14:textId="1DBF6FA2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384B03B" w14:textId="784F6561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469A027" w14:textId="78BDB9D5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331AE0A" w14:textId="0A496CCF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EEA67B" w14:textId="53FC7F8B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Здание эффективно. Требование не устанавливается.</w:t>
            </w:r>
          </w:p>
        </w:tc>
      </w:tr>
      <w:tr w:rsidR="003336C6" w:rsidRPr="003336C6" w14:paraId="0B610531" w14:textId="77777777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2C78450" w14:textId="77777777" w:rsidR="003336C6" w:rsidRPr="003336C6" w:rsidRDefault="003336C6" w:rsidP="003336C6">
            <w:pPr>
              <w:jc w:val="right"/>
              <w:rPr>
                <w:sz w:val="20"/>
                <w:szCs w:val="20"/>
              </w:rPr>
            </w:pPr>
            <w:r w:rsidRPr="003336C6">
              <w:rPr>
                <w:sz w:val="20"/>
                <w:szCs w:val="20"/>
              </w:rPr>
              <w:t>Потребление природного газа, м</w:t>
            </w:r>
            <w:r w:rsidRPr="003336C6">
              <w:rPr>
                <w:sz w:val="20"/>
                <w:szCs w:val="20"/>
                <w:vertAlign w:val="superscript"/>
              </w:rPr>
              <w:t>3</w:t>
            </w:r>
            <w:r w:rsidRPr="003336C6">
              <w:rPr>
                <w:sz w:val="20"/>
                <w:szCs w:val="20"/>
              </w:rPr>
              <w:t>/м</w:t>
            </w:r>
            <w:r w:rsidRPr="003336C6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B2BBF37" w14:textId="15265FA5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85365C4" w14:textId="59268803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273E04D" w14:textId="53BC0BB3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270CA7A" w14:textId="23FA344A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C14A8B9" w14:textId="3F55484D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F99AB87" w14:textId="7805D12F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55650A7" w14:textId="5E5EB5E3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14:paraId="35AC4D2A" w14:textId="77777777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410D948" w14:textId="008DC0DF"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Потребление твердого топлива на нужды отопления и вентиляции, 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36C6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56C66A4" w14:textId="0301379E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AAA5FFF" w14:textId="29D81F2B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53178E1" w14:textId="58493CE0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5F70EE8" w14:textId="0712D9F9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203927B" w14:textId="488FB1D5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73501" w14:textId="3BE50DBA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4B59234E" w14:textId="55362133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14:paraId="46FBABB7" w14:textId="77777777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2E191854" w14:textId="3C891648"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 xml:space="preserve">Потребление иного энергетического ресурса на  нужды отопления и вентиляции, </w:t>
            </w:r>
            <w:proofErr w:type="spellStart"/>
            <w:r w:rsidRPr="003336C6">
              <w:rPr>
                <w:color w:val="000000"/>
                <w:sz w:val="20"/>
                <w:szCs w:val="20"/>
              </w:rPr>
              <w:t>Вт×ч</w:t>
            </w:r>
            <w:proofErr w:type="spellEnd"/>
            <w:r w:rsidRPr="003336C6">
              <w:rPr>
                <w:color w:val="000000"/>
                <w:sz w:val="20"/>
                <w:szCs w:val="20"/>
              </w:rPr>
              <w:t>/м</w:t>
            </w:r>
            <w:r w:rsidRPr="003336C6">
              <w:rPr>
                <w:color w:val="000000"/>
                <w:sz w:val="20"/>
                <w:szCs w:val="20"/>
                <w:vertAlign w:val="superscript"/>
              </w:rPr>
              <w:t>2</w:t>
            </w:r>
            <w:r w:rsidRPr="003336C6">
              <w:rPr>
                <w:color w:val="000000"/>
                <w:sz w:val="20"/>
                <w:szCs w:val="20"/>
              </w:rPr>
              <w:t>/ГСОП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3C720B7" w14:textId="7B343EC3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требование по снижению потребления не устанавливается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93EC9EC" w14:textId="4DB15A3A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8D53A79" w14:textId="38B23984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73128B3" w14:textId="6E84C92E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3F30E5B" w14:textId="29FFB24E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1E7A7CCC" w14:textId="25F6F066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C125960" w14:textId="4F692E28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</w:tr>
      <w:tr w:rsidR="003336C6" w:rsidRPr="003336C6" w14:paraId="483BB253" w14:textId="77777777" w:rsidTr="00651550">
        <w:trPr>
          <w:trHeight w:val="20"/>
        </w:trPr>
        <w:tc>
          <w:tcPr>
            <w:tcW w:w="3839" w:type="dxa"/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FF75E47" w14:textId="77777777" w:rsidR="003336C6" w:rsidRPr="003336C6" w:rsidRDefault="003336C6" w:rsidP="003336C6">
            <w:pPr>
              <w:jc w:val="right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Потребление моторного топлива, тут/л</w:t>
            </w:r>
          </w:p>
        </w:tc>
        <w:tc>
          <w:tcPr>
            <w:tcW w:w="2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FE8989F" w14:textId="0FEAA00C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6933C288" w14:textId="30CD41F2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01BAD325" w14:textId="1DB3E3F6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неприменимо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7742EFF4" w14:textId="2BB4E847" w:rsidR="003336C6" w:rsidRPr="003336C6" w:rsidRDefault="0056179C" w:rsidP="003336C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**</w:t>
            </w:r>
            <w:r w:rsidR="003336C6" w:rsidRPr="003336C6">
              <w:rPr>
                <w:color w:val="000000"/>
                <w:sz w:val="20"/>
                <w:szCs w:val="20"/>
              </w:rPr>
              <w:t>6%</w:t>
            </w: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5DFC68B7" w14:textId="0566D048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74A15D0" w14:textId="4206AE3C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14:paraId="3033A488" w14:textId="46C182C0" w:rsidR="003336C6" w:rsidRPr="003336C6" w:rsidRDefault="003336C6" w:rsidP="003336C6">
            <w:pPr>
              <w:jc w:val="center"/>
              <w:rPr>
                <w:color w:val="000000"/>
                <w:sz w:val="20"/>
                <w:szCs w:val="20"/>
              </w:rPr>
            </w:pPr>
            <w:r w:rsidRPr="003336C6">
              <w:rPr>
                <w:color w:val="000000"/>
                <w:sz w:val="20"/>
                <w:szCs w:val="20"/>
              </w:rPr>
              <w:t>0,00001</w:t>
            </w:r>
          </w:p>
        </w:tc>
      </w:tr>
    </w:tbl>
    <w:p w14:paraId="4A778356" w14:textId="77777777" w:rsidR="00997B43" w:rsidRDefault="00997B43" w:rsidP="00751FD0"/>
    <w:p w14:paraId="550C077A" w14:textId="2C9933D5" w:rsidR="009A2C75" w:rsidRDefault="00304267" w:rsidP="00751FD0">
      <w:r>
        <w:t>*неприменимо – невозможно рассчитать для данного типа учреждения</w:t>
      </w:r>
    </w:p>
    <w:p w14:paraId="0C664507" w14:textId="13B36907" w:rsidR="00B12363" w:rsidRDefault="00B12363" w:rsidP="00751FD0">
      <w:r>
        <w:t xml:space="preserve">**обязательное требование к программам энергосбережения. </w:t>
      </w:r>
      <w:r w:rsidR="00BE7AC6">
        <w:t>Мероприятия по снижению расходов моторного топлива автомобилем не приводятся, так как потребление топлива равно нормативному для данного вида автотранспорта.</w:t>
      </w:r>
    </w:p>
    <w:p w14:paraId="068CDAB6" w14:textId="77777777" w:rsidR="008075FE" w:rsidRPr="00751FD0" w:rsidRDefault="008075FE" w:rsidP="00751FD0"/>
    <w:p w14:paraId="64AF345C" w14:textId="77777777" w:rsidR="006A4CAD" w:rsidRPr="006A4CAD" w:rsidRDefault="006A4CAD" w:rsidP="000547B9">
      <w:pPr>
        <w:pStyle w:val="1"/>
        <w:spacing w:beforeAutospacing="0" w:afterAutospacing="0" w:line="360" w:lineRule="auto"/>
        <w:jc w:val="both"/>
        <w:rPr>
          <w:b w:val="0"/>
        </w:rPr>
        <w:sectPr w:rsidR="006A4CAD" w:rsidRPr="006A4CAD" w:rsidSect="00381F1A">
          <w:footerReference w:type="default" r:id="rId10"/>
          <w:footerReference w:type="first" r:id="rId11"/>
          <w:pgSz w:w="23811" w:h="16838" w:orient="landscape" w:code="8"/>
          <w:pgMar w:top="851" w:right="851" w:bottom="851" w:left="1418" w:header="709" w:footer="284" w:gutter="0"/>
          <w:cols w:space="708"/>
          <w:titlePg/>
          <w:docGrid w:linePitch="381"/>
        </w:sectPr>
      </w:pPr>
    </w:p>
    <w:p w14:paraId="307888C3" w14:textId="77777777" w:rsidR="000E7E7B" w:rsidRPr="00FC79F1" w:rsidRDefault="000E7E7B" w:rsidP="00E30353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8" w:name="_Toc119173670"/>
      <w:r w:rsidRPr="00FC79F1">
        <w:lastRenderedPageBreak/>
        <w:t>О</w:t>
      </w:r>
      <w:r w:rsidR="009B6282" w:rsidRPr="00FC79F1">
        <w:t>бъём и источники финансирования</w:t>
      </w:r>
      <w:bookmarkEnd w:id="8"/>
    </w:p>
    <w:p w14:paraId="1B23646E" w14:textId="7EA844B9" w:rsidR="009F5EA1" w:rsidRPr="00FC79F1" w:rsidRDefault="009F5EA1" w:rsidP="00E30353">
      <w:pPr>
        <w:spacing w:line="360" w:lineRule="auto"/>
        <w:ind w:firstLine="709"/>
      </w:pPr>
      <w:r w:rsidRPr="00FC79F1">
        <w:t xml:space="preserve">Финансовое обеспечение мероприятий Программы осуществляется за счёт средств бюджета </w:t>
      </w:r>
      <w:r w:rsidR="00381F1A">
        <w:t>муниципального округа</w:t>
      </w:r>
      <w:r w:rsidR="00D37120" w:rsidRPr="00D37120">
        <w:t xml:space="preserve"> </w:t>
      </w:r>
      <w:r w:rsidR="00A8201C">
        <w:t>Белоярский район ХМАО-Югры</w:t>
      </w:r>
      <w:r w:rsidRPr="00FC79F1">
        <w:t>.</w:t>
      </w:r>
      <w:r w:rsidR="00EA7631" w:rsidRPr="00FC79F1">
        <w:t xml:space="preserve"> Общий объем финансирования Программы составляет </w:t>
      </w:r>
      <w:r w:rsidR="00651550">
        <w:t>4,722</w:t>
      </w:r>
      <w:r w:rsidR="00855FD6" w:rsidRPr="00F938E4">
        <w:t xml:space="preserve"> </w:t>
      </w:r>
      <w:r w:rsidR="00EA7631" w:rsidRPr="00F938E4">
        <w:t>тыс. руб.</w:t>
      </w:r>
    </w:p>
    <w:p w14:paraId="37D07D4B" w14:textId="3A9CCF91" w:rsidR="009F5EA1" w:rsidRPr="00013F2D" w:rsidRDefault="009F5EA1" w:rsidP="00E30353">
      <w:pPr>
        <w:spacing w:line="360" w:lineRule="auto"/>
        <w:ind w:firstLine="709"/>
      </w:pPr>
      <w:r w:rsidRPr="00FC79F1">
        <w:t>К реализации мероприятий</w:t>
      </w:r>
      <w:r w:rsidR="00AF169D">
        <w:t>, в случае необходимости,</w:t>
      </w:r>
      <w:r w:rsidRPr="00FC79F1">
        <w:t xml:space="preserve"> могут привлекаться средства областного и федерального бюджетов в рамках финансирования областных и федеральных программ по энергосбережению и </w:t>
      </w:r>
      <w:proofErr w:type="spellStart"/>
      <w:r w:rsidRPr="00FC79F1">
        <w:t>энергоэффективности</w:t>
      </w:r>
      <w:proofErr w:type="spellEnd"/>
      <w:r w:rsidRPr="00FC79F1">
        <w:t xml:space="preserve"> и внебюджетные источники.</w:t>
      </w:r>
    </w:p>
    <w:p w14:paraId="54637BF7" w14:textId="77777777" w:rsidR="00D737E8" w:rsidRPr="00BE1E51" w:rsidRDefault="000E7E7B" w:rsidP="008C621C">
      <w:pPr>
        <w:pStyle w:val="1"/>
        <w:pageBreakBefore/>
        <w:numPr>
          <w:ilvl w:val="1"/>
          <w:numId w:val="1"/>
        </w:numPr>
        <w:tabs>
          <w:tab w:val="clear" w:pos="1440"/>
          <w:tab w:val="num" w:pos="709"/>
        </w:tabs>
        <w:spacing w:beforeAutospacing="0" w:afterAutospacing="0" w:line="360" w:lineRule="auto"/>
        <w:ind w:left="0" w:firstLine="709"/>
        <w:jc w:val="both"/>
      </w:pPr>
      <w:bookmarkStart w:id="9" w:name="_Toc119173671"/>
      <w:r w:rsidRPr="00BE1E51">
        <w:lastRenderedPageBreak/>
        <w:t>Ожидаемые результаты Программы</w:t>
      </w:r>
      <w:bookmarkEnd w:id="9"/>
    </w:p>
    <w:p w14:paraId="63BAC7F2" w14:textId="4E2166DE" w:rsidR="00365590" w:rsidRPr="00E50E13" w:rsidRDefault="00365590" w:rsidP="00365590">
      <w:pPr>
        <w:pStyle w:val="2"/>
        <w:widowControl w:val="0"/>
        <w:tabs>
          <w:tab w:val="num" w:pos="709"/>
        </w:tabs>
        <w:spacing w:before="0" w:beforeAutospacing="0" w:after="0" w:afterAutospacing="0" w:line="360" w:lineRule="auto"/>
        <w:ind w:firstLine="709"/>
        <w:rPr>
          <w:sz w:val="28"/>
          <w:szCs w:val="28"/>
        </w:rPr>
      </w:pPr>
      <w:bookmarkStart w:id="10" w:name="_Toc119173672"/>
      <w:r w:rsidRPr="00E50E13">
        <w:rPr>
          <w:sz w:val="28"/>
          <w:szCs w:val="28"/>
        </w:rPr>
        <w:t>7.</w:t>
      </w:r>
      <w:r w:rsidR="0056179C">
        <w:rPr>
          <w:sz w:val="28"/>
          <w:szCs w:val="28"/>
        </w:rPr>
        <w:t>1</w:t>
      </w:r>
      <w:r w:rsidRPr="00E50E13">
        <w:rPr>
          <w:sz w:val="28"/>
          <w:szCs w:val="28"/>
        </w:rPr>
        <w:t>. Мероприятия по экономии в систем</w:t>
      </w:r>
      <w:r>
        <w:rPr>
          <w:sz w:val="28"/>
          <w:szCs w:val="28"/>
        </w:rPr>
        <w:t>е</w:t>
      </w:r>
      <w:r w:rsidRPr="00E50E13">
        <w:rPr>
          <w:sz w:val="28"/>
          <w:szCs w:val="28"/>
        </w:rPr>
        <w:t xml:space="preserve"> </w:t>
      </w:r>
      <w:r>
        <w:rPr>
          <w:sz w:val="28"/>
          <w:szCs w:val="28"/>
        </w:rPr>
        <w:t>теплоснабжения</w:t>
      </w:r>
      <w:bookmarkEnd w:id="10"/>
    </w:p>
    <w:p w14:paraId="58BB31F1" w14:textId="06F96E3B" w:rsidR="00365590" w:rsidRPr="0043341A" w:rsidRDefault="0056179C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b/>
          <w:i/>
          <w:szCs w:val="28"/>
        </w:rPr>
      </w:pPr>
      <w:r w:rsidRPr="0056179C">
        <w:rPr>
          <w:b/>
          <w:i/>
          <w:szCs w:val="28"/>
        </w:rPr>
        <w:t xml:space="preserve">Здание администрации: 628172, Тюменская область, Ханты-Мансийский автономный округ – Югра, Белоярский район, п. </w:t>
      </w:r>
      <w:proofErr w:type="spellStart"/>
      <w:r w:rsidRPr="0056179C">
        <w:rPr>
          <w:b/>
          <w:i/>
          <w:szCs w:val="28"/>
        </w:rPr>
        <w:t>Верхнеказымский</w:t>
      </w:r>
      <w:proofErr w:type="spellEnd"/>
      <w:r w:rsidRPr="0056179C">
        <w:rPr>
          <w:b/>
          <w:i/>
          <w:szCs w:val="28"/>
        </w:rPr>
        <w:t>, 2 микрорайон, дом 26</w:t>
      </w:r>
    </w:p>
    <w:p w14:paraId="27CD3EE0" w14:textId="06A35C28" w:rsidR="0043341A" w:rsidRPr="0043341A" w:rsidRDefault="0043341A" w:rsidP="00365590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>
        <w:rPr>
          <w:szCs w:val="28"/>
        </w:rPr>
        <w:t xml:space="preserve">Программой предлагается установка автоматических </w:t>
      </w:r>
      <w:proofErr w:type="spellStart"/>
      <w:r>
        <w:rPr>
          <w:szCs w:val="28"/>
        </w:rPr>
        <w:t>термоклапанов</w:t>
      </w:r>
      <w:proofErr w:type="spellEnd"/>
      <w:r>
        <w:rPr>
          <w:szCs w:val="28"/>
        </w:rPr>
        <w:t xml:space="preserve"> на радиаторах отопления, которые позволят снизить потребление тепловой энергии за счёт автоматического поддержания требуемой температуры внутри помещения.</w:t>
      </w:r>
    </w:p>
    <w:p w14:paraId="2077D8ED" w14:textId="022D8829" w:rsidR="00365590" w:rsidRPr="004D75BA" w:rsidRDefault="00365590" w:rsidP="00365590">
      <w:pPr>
        <w:keepNext/>
        <w:keepLines/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 w:rsidRPr="004D75BA">
        <w:rPr>
          <w:b/>
          <w:i/>
          <w:szCs w:val="28"/>
        </w:rPr>
        <w:t xml:space="preserve">Годовая экономия </w:t>
      </w:r>
      <w:r>
        <w:rPr>
          <w:b/>
          <w:i/>
          <w:szCs w:val="28"/>
        </w:rPr>
        <w:t>тепловой энергии</w:t>
      </w:r>
      <w:r w:rsidRPr="004D75BA">
        <w:rPr>
          <w:szCs w:val="28"/>
        </w:rPr>
        <w:t xml:space="preserve"> при </w:t>
      </w:r>
      <w:r>
        <w:rPr>
          <w:szCs w:val="28"/>
        </w:rPr>
        <w:t xml:space="preserve">установке </w:t>
      </w:r>
      <w:r w:rsidR="0043341A">
        <w:rPr>
          <w:szCs w:val="28"/>
        </w:rPr>
        <w:t xml:space="preserve">автоматических </w:t>
      </w:r>
      <w:proofErr w:type="spellStart"/>
      <w:r w:rsidR="0043341A">
        <w:rPr>
          <w:szCs w:val="28"/>
        </w:rPr>
        <w:t>термоклапанов</w:t>
      </w:r>
      <w:proofErr w:type="spellEnd"/>
      <w:r w:rsidR="0043341A">
        <w:rPr>
          <w:szCs w:val="28"/>
        </w:rPr>
        <w:t xml:space="preserve"> на радиаторах отопления составит</w:t>
      </w:r>
      <w:r w:rsidRPr="004D75BA">
        <w:rPr>
          <w:szCs w:val="28"/>
        </w:rPr>
        <w:t>:</w:t>
      </w:r>
    </w:p>
    <w:p w14:paraId="30C9B592" w14:textId="584DB63B" w:rsidR="00365590" w:rsidRPr="004D75BA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r w:rsidRPr="004D75BA">
        <w:rPr>
          <w:b/>
          <w:szCs w:val="28"/>
        </w:rPr>
        <w:t>Δ</w:t>
      </w:r>
      <w:r w:rsidRPr="004D75BA">
        <w:rPr>
          <w:b/>
          <w:szCs w:val="28"/>
          <w:lang w:val="en-US"/>
        </w:rPr>
        <w:t>W</w:t>
      </w:r>
      <w:r w:rsidRPr="004D75BA">
        <w:rPr>
          <w:b/>
          <w:szCs w:val="28"/>
        </w:rPr>
        <w:t>=</w:t>
      </w:r>
      <w:r w:rsidR="0056179C">
        <w:rPr>
          <w:b/>
          <w:szCs w:val="28"/>
        </w:rPr>
        <w:t>1,6</w:t>
      </w:r>
      <w:r>
        <w:rPr>
          <w:b/>
          <w:szCs w:val="28"/>
        </w:rPr>
        <w:t xml:space="preserve"> </w:t>
      </w:r>
      <w:r w:rsidR="0043341A">
        <w:rPr>
          <w:b/>
          <w:szCs w:val="28"/>
        </w:rPr>
        <w:t>Гкал</w:t>
      </w:r>
    </w:p>
    <w:p w14:paraId="454761BA" w14:textId="77777777" w:rsidR="00365590" w:rsidRPr="004D75BA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left"/>
        <w:rPr>
          <w:szCs w:val="28"/>
        </w:rPr>
      </w:pPr>
      <w:r w:rsidRPr="004D75BA">
        <w:rPr>
          <w:b/>
          <w:i/>
          <w:szCs w:val="28"/>
        </w:rPr>
        <w:t>Годовая экономия финансовых затрат</w:t>
      </w:r>
      <w:r w:rsidRPr="004D75BA">
        <w:rPr>
          <w:szCs w:val="28"/>
        </w:rPr>
        <w:t xml:space="preserve"> определяется по формуле:</w:t>
      </w:r>
    </w:p>
    <w:p w14:paraId="5E7D058B" w14:textId="77777777" w:rsidR="00365590" w:rsidRPr="004D75BA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  <w:r w:rsidRPr="004D75BA">
        <w:rPr>
          <w:noProof/>
          <w:position w:val="-12"/>
          <w:szCs w:val="28"/>
        </w:rPr>
        <w:drawing>
          <wp:inline distT="0" distB="0" distL="0" distR="0" wp14:anchorId="4D46E8A3" wp14:editId="34578AEF">
            <wp:extent cx="1171575" cy="2381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BA">
        <w:rPr>
          <w:szCs w:val="28"/>
        </w:rPr>
        <w:t>;</w:t>
      </w:r>
    </w:p>
    <w:p w14:paraId="7D4A91B0" w14:textId="2BE5E6DB" w:rsidR="00365590" w:rsidRPr="004D75BA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Cs w:val="28"/>
        </w:rPr>
      </w:pPr>
      <w:r w:rsidRPr="004D75BA">
        <w:rPr>
          <w:i/>
          <w:szCs w:val="28"/>
        </w:rPr>
        <w:t>где ц – тариф на</w:t>
      </w:r>
      <w:r>
        <w:rPr>
          <w:i/>
          <w:szCs w:val="28"/>
        </w:rPr>
        <w:t xml:space="preserve"> тепловую энергию (на момент обследования </w:t>
      </w:r>
      <w:r w:rsidR="0056179C">
        <w:rPr>
          <w:i/>
          <w:szCs w:val="28"/>
        </w:rPr>
        <w:t>437,5</w:t>
      </w:r>
      <w:r>
        <w:rPr>
          <w:i/>
          <w:szCs w:val="28"/>
        </w:rPr>
        <w:t>4 руб./Гкал</w:t>
      </w:r>
      <w:r w:rsidRPr="004D75BA">
        <w:rPr>
          <w:i/>
          <w:szCs w:val="28"/>
        </w:rPr>
        <w:t>)</w:t>
      </w:r>
    </w:p>
    <w:p w14:paraId="30C4183B" w14:textId="0BEE6635" w:rsidR="00365590" w:rsidRPr="004D75BA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proofErr w:type="spellStart"/>
      <w:proofErr w:type="gramStart"/>
      <w:r w:rsidRPr="004D75BA">
        <w:rPr>
          <w:b/>
          <w:szCs w:val="28"/>
        </w:rPr>
        <w:t>Э</w:t>
      </w:r>
      <w:r w:rsidRPr="004D75BA">
        <w:rPr>
          <w:b/>
          <w:szCs w:val="28"/>
          <w:vertAlign w:val="subscript"/>
        </w:rPr>
        <w:t>год</w:t>
      </w:r>
      <w:proofErr w:type="spellEnd"/>
      <w:r w:rsidRPr="00B70C5B">
        <w:rPr>
          <w:rFonts w:eastAsia="Calibri"/>
          <w:b/>
          <w:szCs w:val="28"/>
          <w:lang w:eastAsia="en-US"/>
        </w:rPr>
        <w:t>.=</w:t>
      </w:r>
      <w:proofErr w:type="gramEnd"/>
      <w:r w:rsidRPr="00B70C5B">
        <w:rPr>
          <w:rFonts w:eastAsia="Calibri"/>
          <w:b/>
          <w:szCs w:val="28"/>
          <w:lang w:eastAsia="en-US"/>
        </w:rPr>
        <w:t xml:space="preserve"> </w:t>
      </w:r>
      <w:r w:rsidR="0056179C">
        <w:rPr>
          <w:rFonts w:eastAsia="Calibri"/>
          <w:b/>
          <w:szCs w:val="28"/>
          <w:lang w:eastAsia="en-US"/>
        </w:rPr>
        <w:t>1,6</w:t>
      </w:r>
      <w:r>
        <w:rPr>
          <w:rFonts w:eastAsia="Calibri"/>
          <w:b/>
          <w:szCs w:val="28"/>
          <w:lang w:eastAsia="en-US"/>
        </w:rPr>
        <w:t>×</w:t>
      </w:r>
      <w:r w:rsidR="0056179C">
        <w:rPr>
          <w:rFonts w:eastAsia="Calibri"/>
          <w:b/>
          <w:szCs w:val="28"/>
          <w:lang w:eastAsia="en-US"/>
        </w:rPr>
        <w:t>0,43754</w:t>
      </w:r>
      <w:r>
        <w:rPr>
          <w:rFonts w:eastAsia="Calibri"/>
          <w:b/>
          <w:szCs w:val="28"/>
          <w:lang w:eastAsia="en-US"/>
        </w:rPr>
        <w:t>=</w:t>
      </w:r>
      <w:r w:rsidR="0056179C">
        <w:rPr>
          <w:rFonts w:eastAsia="Calibri"/>
          <w:b/>
          <w:szCs w:val="28"/>
          <w:lang w:eastAsia="en-US"/>
        </w:rPr>
        <w:t>0,700</w:t>
      </w:r>
      <w:r w:rsidRPr="004D75BA">
        <w:rPr>
          <w:b/>
          <w:szCs w:val="28"/>
        </w:rPr>
        <w:t xml:space="preserve"> тыс. руб.</w:t>
      </w:r>
    </w:p>
    <w:p w14:paraId="6DE25CAF" w14:textId="77777777" w:rsidR="00365590" w:rsidRPr="004D75BA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  <w:r w:rsidRPr="004D75BA">
        <w:rPr>
          <w:b/>
          <w:i/>
          <w:szCs w:val="28"/>
        </w:rPr>
        <w:t>Срок окупаемости</w:t>
      </w:r>
      <w:r w:rsidRPr="004D75BA">
        <w:rPr>
          <w:szCs w:val="28"/>
        </w:rPr>
        <w:t xml:space="preserve"> мероприятия без учета эксплуатационных затрат:</w:t>
      </w:r>
    </w:p>
    <w:p w14:paraId="200A89D5" w14:textId="77777777" w:rsidR="00365590" w:rsidRPr="004D75BA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  <w:r w:rsidRPr="004D75BA">
        <w:rPr>
          <w:noProof/>
          <w:position w:val="-30"/>
          <w:szCs w:val="28"/>
        </w:rPr>
        <w:drawing>
          <wp:inline distT="0" distB="0" distL="0" distR="0" wp14:anchorId="1D79C4E0" wp14:editId="638274E1">
            <wp:extent cx="704850" cy="44767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75BA">
        <w:rPr>
          <w:szCs w:val="28"/>
        </w:rPr>
        <w:t>;</w:t>
      </w:r>
    </w:p>
    <w:p w14:paraId="4F56655A" w14:textId="294E684A" w:rsidR="00365590" w:rsidRPr="004D75BA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rPr>
          <w:i/>
          <w:szCs w:val="28"/>
        </w:rPr>
      </w:pPr>
      <w:r w:rsidRPr="004D75BA">
        <w:rPr>
          <w:i/>
          <w:szCs w:val="28"/>
        </w:rPr>
        <w:t xml:space="preserve">где З – затраты на </w:t>
      </w:r>
      <w:r>
        <w:rPr>
          <w:i/>
          <w:szCs w:val="28"/>
        </w:rPr>
        <w:t xml:space="preserve">закупку и установку </w:t>
      </w:r>
      <w:r w:rsidR="0043341A">
        <w:rPr>
          <w:i/>
          <w:szCs w:val="28"/>
        </w:rPr>
        <w:t xml:space="preserve">автоматических </w:t>
      </w:r>
      <w:proofErr w:type="spellStart"/>
      <w:r w:rsidR="0043341A">
        <w:rPr>
          <w:i/>
          <w:szCs w:val="28"/>
        </w:rPr>
        <w:t>термоклапанов</w:t>
      </w:r>
      <w:proofErr w:type="spellEnd"/>
      <w:r w:rsidRPr="004D75BA">
        <w:rPr>
          <w:i/>
          <w:szCs w:val="28"/>
        </w:rPr>
        <w:t xml:space="preserve"> </w:t>
      </w:r>
      <w:r w:rsidR="0056179C">
        <w:rPr>
          <w:i/>
          <w:szCs w:val="28"/>
        </w:rPr>
        <w:t>4,722</w:t>
      </w:r>
      <w:r w:rsidRPr="004D75BA">
        <w:rPr>
          <w:i/>
          <w:szCs w:val="28"/>
        </w:rPr>
        <w:t xml:space="preserve"> тыс. руб</w:t>
      </w:r>
      <w:r w:rsidR="00BE7AC6">
        <w:rPr>
          <w:i/>
          <w:szCs w:val="28"/>
        </w:rPr>
        <w:t>.</w:t>
      </w:r>
      <w:r w:rsidR="0056179C">
        <w:rPr>
          <w:i/>
          <w:szCs w:val="28"/>
        </w:rPr>
        <w:t xml:space="preserve"> (3 шт.)</w:t>
      </w:r>
    </w:p>
    <w:p w14:paraId="407B17A5" w14:textId="4979A0C5" w:rsidR="00365590" w:rsidRPr="004D75BA" w:rsidRDefault="00365590" w:rsidP="00365590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b/>
          <w:szCs w:val="28"/>
        </w:rPr>
      </w:pPr>
      <w:r w:rsidRPr="004D75BA">
        <w:rPr>
          <w:b/>
          <w:szCs w:val="28"/>
        </w:rPr>
        <w:t>Т</w:t>
      </w:r>
      <w:r w:rsidRPr="004D75BA">
        <w:rPr>
          <w:b/>
          <w:szCs w:val="28"/>
          <w:vertAlign w:val="subscript"/>
        </w:rPr>
        <w:t>ок</w:t>
      </w:r>
      <w:r w:rsidRPr="004D75BA">
        <w:rPr>
          <w:b/>
          <w:szCs w:val="28"/>
        </w:rPr>
        <w:t xml:space="preserve">= </w:t>
      </w:r>
      <w:r w:rsidR="0056179C">
        <w:rPr>
          <w:b/>
          <w:szCs w:val="28"/>
        </w:rPr>
        <w:t>4,722</w:t>
      </w:r>
      <w:r>
        <w:rPr>
          <w:b/>
          <w:szCs w:val="28"/>
        </w:rPr>
        <w:t>/</w:t>
      </w:r>
      <w:r w:rsidR="0056179C">
        <w:rPr>
          <w:b/>
          <w:szCs w:val="28"/>
        </w:rPr>
        <w:t>0,7</w:t>
      </w:r>
      <w:r>
        <w:rPr>
          <w:b/>
          <w:szCs w:val="28"/>
        </w:rPr>
        <w:t>=</w:t>
      </w:r>
      <w:r w:rsidR="0056179C">
        <w:rPr>
          <w:b/>
          <w:szCs w:val="28"/>
        </w:rPr>
        <w:t>6,7</w:t>
      </w:r>
      <w:r w:rsidRPr="004D75BA">
        <w:rPr>
          <w:b/>
          <w:szCs w:val="28"/>
        </w:rPr>
        <w:t xml:space="preserve"> </w:t>
      </w:r>
      <w:r w:rsidR="0043341A">
        <w:rPr>
          <w:b/>
          <w:szCs w:val="28"/>
        </w:rPr>
        <w:t>года</w:t>
      </w:r>
    </w:p>
    <w:p w14:paraId="2802E73C" w14:textId="40B34898" w:rsidR="00365590" w:rsidRDefault="00365590" w:rsidP="008C621C">
      <w:pPr>
        <w:tabs>
          <w:tab w:val="num" w:pos="709"/>
          <w:tab w:val="num" w:pos="1620"/>
        </w:tabs>
        <w:spacing w:line="360" w:lineRule="auto"/>
        <w:ind w:firstLine="709"/>
        <w:rPr>
          <w:szCs w:val="28"/>
        </w:rPr>
      </w:pPr>
    </w:p>
    <w:p w14:paraId="6D53A71B" w14:textId="61547AC8" w:rsidR="00F70585" w:rsidRPr="00F70585" w:rsidRDefault="00F70585" w:rsidP="008C621C">
      <w:pPr>
        <w:widowControl w:val="0"/>
        <w:tabs>
          <w:tab w:val="num" w:pos="709"/>
          <w:tab w:val="num" w:pos="1620"/>
        </w:tabs>
        <w:spacing w:line="360" w:lineRule="auto"/>
        <w:ind w:firstLine="709"/>
        <w:jc w:val="center"/>
        <w:rPr>
          <w:szCs w:val="28"/>
        </w:rPr>
      </w:pPr>
    </w:p>
    <w:p w14:paraId="376AAF18" w14:textId="77777777" w:rsidR="00E50E13" w:rsidRDefault="00E50E13" w:rsidP="00E50E13">
      <w:pPr>
        <w:keepNext/>
        <w:keepLines/>
        <w:ind w:firstLine="567"/>
        <w:jc w:val="left"/>
        <w:sectPr w:rsidR="00E50E13" w:rsidSect="008C621C">
          <w:pgSz w:w="11906" w:h="16838"/>
          <w:pgMar w:top="1134" w:right="851" w:bottom="1134" w:left="1418" w:header="284" w:footer="567" w:gutter="0"/>
          <w:cols w:space="708"/>
          <w:titlePg/>
          <w:docGrid w:linePitch="381"/>
        </w:sectPr>
      </w:pPr>
    </w:p>
    <w:p w14:paraId="12CC0BA1" w14:textId="09DC0BB4" w:rsidR="009802C9" w:rsidRPr="00C56A9C" w:rsidRDefault="00D86487" w:rsidP="00922AEA">
      <w:pPr>
        <w:spacing w:line="276" w:lineRule="auto"/>
        <w:rPr>
          <w:b/>
        </w:rPr>
      </w:pPr>
      <w:r w:rsidRPr="00A20D15">
        <w:rPr>
          <w:b/>
        </w:rPr>
        <w:lastRenderedPageBreak/>
        <w:t xml:space="preserve">Таблица </w:t>
      </w:r>
      <w:r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Pr="00A20D15">
        <w:rPr>
          <w:b/>
        </w:rPr>
        <w:fldChar w:fldCharType="separate"/>
      </w:r>
      <w:r w:rsidR="00795BB6">
        <w:rPr>
          <w:b/>
          <w:noProof/>
        </w:rPr>
        <w:t>12</w:t>
      </w:r>
      <w:r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9802C9" w:rsidRPr="00C56A9C">
        <w:rPr>
          <w:b/>
        </w:rPr>
        <w:t>Прогноз потребления электрической энергии на последующие годы (кВт</w:t>
      </w:r>
      <w:r w:rsidR="00E1566F">
        <w:rPr>
          <w:b/>
        </w:rPr>
        <w:t>×</w:t>
      </w:r>
      <w:r w:rsidR="009802C9" w:rsidRPr="00C56A9C">
        <w:rPr>
          <w:b/>
        </w:rPr>
        <w:t>ч)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2"/>
        <w:gridCol w:w="5908"/>
        <w:gridCol w:w="1917"/>
        <w:gridCol w:w="2053"/>
        <w:gridCol w:w="1986"/>
        <w:gridCol w:w="1904"/>
      </w:tblGrid>
      <w:tr w:rsidR="00BE7AC6" w:rsidRPr="00955CC9" w14:paraId="09658656" w14:textId="77777777" w:rsidTr="00955CC9">
        <w:trPr>
          <w:trHeight w:val="20"/>
          <w:tblHeader/>
        </w:trPr>
        <w:tc>
          <w:tcPr>
            <w:tcW w:w="79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8E6E625" w14:textId="77777777"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908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17FE4C" w14:textId="77777777"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917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6C789FE0" w14:textId="51EEED32"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5943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C836FD1" w14:textId="42FC849F"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BE7AC6" w:rsidRPr="00955CC9" w14:paraId="28BF78FD" w14:textId="77777777" w:rsidTr="00955CC9">
        <w:trPr>
          <w:trHeight w:val="20"/>
          <w:tblHeader/>
        </w:trPr>
        <w:tc>
          <w:tcPr>
            <w:tcW w:w="792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DF49D1" w14:textId="77777777" w:rsidR="00BE7AC6" w:rsidRPr="00955CC9" w:rsidRDefault="00BE7AC6" w:rsidP="00E66E63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908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1F8FBA" w14:textId="77777777" w:rsidR="00BE7AC6" w:rsidRPr="00955CC9" w:rsidRDefault="00BE7AC6" w:rsidP="004D75B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17" w:type="dxa"/>
            <w:vMerge/>
            <w:tcMar>
              <w:left w:w="28" w:type="dxa"/>
              <w:right w:w="28" w:type="dxa"/>
            </w:tcMar>
            <w:vAlign w:val="center"/>
          </w:tcPr>
          <w:p w14:paraId="3B6C9D61" w14:textId="77777777"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8D979E8" w14:textId="6A9A4597"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26A0FB" w14:textId="34323009"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6FAA603" w14:textId="616174D6" w:rsidR="00BE7AC6" w:rsidRPr="00955CC9" w:rsidRDefault="00BE7AC6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BE7AC6" w:rsidRPr="00955CC9" w14:paraId="78B44FA1" w14:textId="77777777" w:rsidTr="00955CC9">
        <w:trPr>
          <w:trHeight w:val="20"/>
        </w:trPr>
        <w:tc>
          <w:tcPr>
            <w:tcW w:w="14560" w:type="dxa"/>
            <w:gridSpan w:val="6"/>
            <w:tcMar>
              <w:left w:w="28" w:type="dxa"/>
              <w:right w:w="28" w:type="dxa"/>
            </w:tcMar>
            <w:vAlign w:val="center"/>
          </w:tcPr>
          <w:p w14:paraId="6794E4A9" w14:textId="3CA613D7" w:rsidR="00BE7AC6" w:rsidRPr="00955CC9" w:rsidRDefault="00795BB6" w:rsidP="004C7AFA">
            <w:pPr>
              <w:jc w:val="left"/>
              <w:rPr>
                <w:b/>
                <w:color w:val="000000"/>
                <w:sz w:val="22"/>
                <w:szCs w:val="22"/>
              </w:rPr>
            </w:pPr>
            <w:r w:rsidRPr="00955CC9">
              <w:rPr>
                <w:b/>
                <w:color w:val="000000"/>
                <w:sz w:val="22"/>
                <w:szCs w:val="22"/>
              </w:rPr>
              <w:t xml:space="preserve">Здание администрации: 628172, Тюменская область, Ханты-Мансийский автономный округ – Югра, Белоярский район, п. </w:t>
            </w:r>
            <w:proofErr w:type="spellStart"/>
            <w:r w:rsidRPr="00955CC9">
              <w:rPr>
                <w:b/>
                <w:color w:val="000000"/>
                <w:sz w:val="22"/>
                <w:szCs w:val="22"/>
              </w:rPr>
              <w:t>Верхнеказымский</w:t>
            </w:r>
            <w:proofErr w:type="spellEnd"/>
            <w:r w:rsidRPr="00955CC9">
              <w:rPr>
                <w:b/>
                <w:color w:val="000000"/>
                <w:sz w:val="22"/>
                <w:szCs w:val="22"/>
              </w:rPr>
              <w:t>, 2 микрорайон, дом 26</w:t>
            </w:r>
          </w:p>
        </w:tc>
      </w:tr>
      <w:tr w:rsidR="00BE7AC6" w:rsidRPr="00955CC9" w14:paraId="60B60949" w14:textId="77777777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9A851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1.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14:paraId="360B0B1C" w14:textId="4ED91F93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b/>
                <w:sz w:val="22"/>
                <w:szCs w:val="22"/>
              </w:rPr>
              <w:t>Приход</w:t>
            </w:r>
          </w:p>
        </w:tc>
      </w:tr>
      <w:tr w:rsidR="00955CC9" w:rsidRPr="00955CC9" w14:paraId="143E47FD" w14:textId="77777777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8F26BD" w14:textId="77777777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1.1.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CDE5BF" w14:textId="77777777" w:rsidR="00955CC9" w:rsidRPr="00955CC9" w:rsidRDefault="00955CC9" w:rsidP="00955CC9">
            <w:pPr>
              <w:jc w:val="left"/>
              <w:rPr>
                <w:color w:val="000000"/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1F08E4" w14:textId="3B47B4A5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DF395FE" w14:textId="4FD127FD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4CE27A9" w14:textId="32475C2B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D457EF" w14:textId="16CF2E3D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  <w:tr w:rsidR="00BE7AC6" w:rsidRPr="00955CC9" w14:paraId="4F573AB6" w14:textId="77777777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5C786C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1.2.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8493F6" w14:textId="77777777" w:rsidR="00BE7AC6" w:rsidRPr="00955CC9" w:rsidRDefault="00BE7AC6" w:rsidP="00FF042F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Собственный источник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1ABCDFF9" w14:textId="77777777"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2D1E35" w14:textId="31A4CF99"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ECA8EC" w14:textId="77777777"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04" w:type="dxa"/>
            <w:tcMar>
              <w:left w:w="28" w:type="dxa"/>
              <w:right w:w="28" w:type="dxa"/>
            </w:tcMar>
            <w:vAlign w:val="center"/>
          </w:tcPr>
          <w:p w14:paraId="1E19657D" w14:textId="77777777" w:rsidR="00BE7AC6" w:rsidRPr="00955CC9" w:rsidRDefault="00BE7AC6" w:rsidP="0015193C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55CC9" w:rsidRPr="00955CC9" w14:paraId="49342CA8" w14:textId="77777777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0742AD6" w14:textId="77777777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39C41F6" w14:textId="77777777" w:rsidR="00955CC9" w:rsidRPr="00955CC9" w:rsidRDefault="00955CC9" w:rsidP="00955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92E444" w14:textId="576478F6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C9B5B9F" w14:textId="2E9AA382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16DA1F" w14:textId="1CF74A59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ABABEBD" w14:textId="5854A3C4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  <w:tr w:rsidR="00BE7AC6" w:rsidRPr="00955CC9" w14:paraId="29E5C85C" w14:textId="77777777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1A1F442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</w:t>
            </w:r>
          </w:p>
        </w:tc>
        <w:tc>
          <w:tcPr>
            <w:tcW w:w="13768" w:type="dxa"/>
            <w:gridSpan w:val="5"/>
            <w:tcMar>
              <w:left w:w="28" w:type="dxa"/>
              <w:right w:w="28" w:type="dxa"/>
            </w:tcMar>
            <w:vAlign w:val="center"/>
          </w:tcPr>
          <w:p w14:paraId="6D246FE6" w14:textId="6A4BE821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b/>
                <w:sz w:val="22"/>
                <w:szCs w:val="22"/>
              </w:rPr>
              <w:t>Расход</w:t>
            </w:r>
          </w:p>
        </w:tc>
      </w:tr>
      <w:tr w:rsidR="00BE7AC6" w:rsidRPr="00955CC9" w14:paraId="5332538F" w14:textId="77777777" w:rsidTr="00955CC9">
        <w:trPr>
          <w:trHeight w:val="20"/>
        </w:trPr>
        <w:tc>
          <w:tcPr>
            <w:tcW w:w="7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444A5C" w14:textId="77777777" w:rsidR="00BE7AC6" w:rsidRPr="00955CC9" w:rsidRDefault="00BE7AC6" w:rsidP="004C7AF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2.1.</w:t>
            </w:r>
          </w:p>
        </w:tc>
        <w:tc>
          <w:tcPr>
            <w:tcW w:w="590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9E59C91" w14:textId="77777777" w:rsidR="00BE7AC6" w:rsidRPr="00955CC9" w:rsidRDefault="00BE7AC6" w:rsidP="004C7AFA">
            <w:pPr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Технологический расход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463E4658" w14:textId="2E7729B6"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B424F0" w14:textId="262D2F2A"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1FA0937" w14:textId="0FF431F5"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4070C0" w14:textId="2AA17AE3" w:rsidR="00BE7AC6" w:rsidRPr="00955CC9" w:rsidRDefault="00BE7AC6" w:rsidP="004C7AFA">
            <w:pPr>
              <w:jc w:val="center"/>
              <w:rPr>
                <w:sz w:val="22"/>
                <w:szCs w:val="22"/>
              </w:rPr>
            </w:pPr>
          </w:p>
        </w:tc>
      </w:tr>
      <w:tr w:rsidR="00955CC9" w:rsidRPr="00955CC9" w14:paraId="436CB012" w14:textId="77777777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4CBC7EAC" w14:textId="77777777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2.2.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765471A2" w14:textId="77777777" w:rsidR="00955CC9" w:rsidRPr="00955CC9" w:rsidRDefault="00955CC9" w:rsidP="00955CC9">
            <w:pPr>
              <w:jc w:val="left"/>
              <w:rPr>
                <w:color w:val="000000"/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Расход на собственные нужды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8ED9B" w14:textId="0ED03CFD" w:rsidR="00955CC9" w:rsidRPr="00955CC9" w:rsidRDefault="00955CC9" w:rsidP="00955CC9">
            <w:pPr>
              <w:jc w:val="center"/>
              <w:rPr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0985C4C" w14:textId="20A377A2" w:rsidR="00955CC9" w:rsidRPr="00955CC9" w:rsidRDefault="00955CC9" w:rsidP="00955CC9">
            <w:pPr>
              <w:jc w:val="center"/>
              <w:rPr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019A09C" w14:textId="0D87014D" w:rsidR="00955CC9" w:rsidRPr="00955CC9" w:rsidRDefault="00955CC9" w:rsidP="00955CC9">
            <w:pPr>
              <w:jc w:val="center"/>
              <w:rPr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23341B6" w14:textId="1838029D" w:rsidR="00955CC9" w:rsidRPr="00955CC9" w:rsidRDefault="00955CC9" w:rsidP="00955CC9">
            <w:pPr>
              <w:jc w:val="center"/>
              <w:rPr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  <w:tr w:rsidR="00BE7AC6" w:rsidRPr="00955CC9" w14:paraId="5050719B" w14:textId="77777777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BAB6AEC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2.3.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3A31A50B" w14:textId="77777777" w:rsidR="00BE7AC6" w:rsidRPr="00955CC9" w:rsidRDefault="00BE7AC6" w:rsidP="00FF042F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proofErr w:type="spellStart"/>
            <w:r w:rsidRPr="00955CC9">
              <w:rPr>
                <w:sz w:val="22"/>
                <w:szCs w:val="22"/>
              </w:rPr>
              <w:t>Субабоненты</w:t>
            </w:r>
            <w:proofErr w:type="spellEnd"/>
            <w:r w:rsidRPr="00955CC9">
              <w:rPr>
                <w:sz w:val="22"/>
                <w:szCs w:val="22"/>
              </w:rPr>
              <w:t xml:space="preserve"> (сторонние потребители)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12CDA156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D957183" w14:textId="21F017CC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9307241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9BDBEA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14:paraId="3D848D51" w14:textId="77777777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92319BB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2.4.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129EED48" w14:textId="77777777" w:rsidR="00BE7AC6" w:rsidRPr="00955CC9" w:rsidRDefault="00BE7AC6" w:rsidP="00FF042F">
            <w:pPr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Фактические (отчетные)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580838D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01AE88" w14:textId="75B32ADE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9918D45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FE55F45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14:paraId="3CBE8A5B" w14:textId="77777777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212E3F8F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2.5.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06491058" w14:textId="77777777" w:rsidR="00BE7AC6" w:rsidRPr="00955CC9" w:rsidRDefault="00BE7AC6" w:rsidP="00FF042F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Технологические потери всего, в том числе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65DC0CCB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C04A6B5" w14:textId="5E43B0A2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7C4413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F4C49F8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14:paraId="2465DA86" w14:textId="77777777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74CEA809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37115F73" w14:textId="77777777" w:rsidR="00BE7AC6" w:rsidRPr="00955CC9" w:rsidRDefault="00BE7AC6" w:rsidP="00FF042F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условно-постоянные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4AB1D288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087941F" w14:textId="45E3AEB3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C4A3ED4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759357E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14:paraId="35561D73" w14:textId="77777777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727CFF8C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406498E4" w14:textId="77777777" w:rsidR="00BE7AC6" w:rsidRPr="00955CC9" w:rsidRDefault="00BE7AC6" w:rsidP="00FF042F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нагрузочные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01A96705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E4A468E" w14:textId="22E68C84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81ACB9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3CC07DB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14:paraId="4CB7AEAA" w14:textId="77777777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43B483CB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7F30D35E" w14:textId="77777777" w:rsidR="00BE7AC6" w:rsidRPr="00955CC9" w:rsidRDefault="00BE7AC6" w:rsidP="00FF042F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потери, обусловленные допустимыми погрешностями приборов учета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239E7181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F29A813" w14:textId="5AE1CDBB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219C2C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0711176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BE7AC6" w:rsidRPr="00955CC9" w14:paraId="5ED14867" w14:textId="77777777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3DB47E95" w14:textId="77777777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2.6.</w:t>
            </w: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5068F744" w14:textId="77777777" w:rsidR="00BE7AC6" w:rsidRPr="00955CC9" w:rsidRDefault="00BE7AC6" w:rsidP="00FF042F">
            <w:pPr>
              <w:jc w:val="left"/>
              <w:rPr>
                <w:sz w:val="22"/>
                <w:szCs w:val="22"/>
              </w:rPr>
            </w:pPr>
            <w:r w:rsidRPr="00955CC9">
              <w:rPr>
                <w:sz w:val="22"/>
                <w:szCs w:val="22"/>
              </w:rPr>
              <w:t>Нерациональные потери</w:t>
            </w:r>
          </w:p>
        </w:tc>
        <w:tc>
          <w:tcPr>
            <w:tcW w:w="1917" w:type="dxa"/>
            <w:tcMar>
              <w:left w:w="28" w:type="dxa"/>
              <w:right w:w="28" w:type="dxa"/>
            </w:tcMar>
            <w:vAlign w:val="center"/>
          </w:tcPr>
          <w:p w14:paraId="76E8BA77" w14:textId="654CCFD9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5E2BD13" w14:textId="5699CCA6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67C65C8" w14:textId="1F889A72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D59885E" w14:textId="2C880196" w:rsidR="00BE7AC6" w:rsidRPr="00955CC9" w:rsidRDefault="00BE7AC6" w:rsidP="00FF042F">
            <w:pPr>
              <w:tabs>
                <w:tab w:val="left" w:pos="8505"/>
              </w:tabs>
              <w:jc w:val="center"/>
              <w:rPr>
                <w:bCs/>
                <w:sz w:val="22"/>
                <w:szCs w:val="22"/>
              </w:rPr>
            </w:pPr>
          </w:p>
        </w:tc>
      </w:tr>
      <w:tr w:rsidR="00955CC9" w:rsidRPr="00955CC9" w14:paraId="5759EFB2" w14:textId="77777777" w:rsidTr="00955CC9">
        <w:trPr>
          <w:trHeight w:val="20"/>
        </w:trPr>
        <w:tc>
          <w:tcPr>
            <w:tcW w:w="792" w:type="dxa"/>
            <w:tcMar>
              <w:left w:w="28" w:type="dxa"/>
              <w:right w:w="28" w:type="dxa"/>
            </w:tcMar>
            <w:vAlign w:val="center"/>
          </w:tcPr>
          <w:p w14:paraId="1DD3717C" w14:textId="77777777" w:rsidR="00955CC9" w:rsidRPr="00955CC9" w:rsidRDefault="00955CC9" w:rsidP="00955CC9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908" w:type="dxa"/>
            <w:tcMar>
              <w:left w:w="28" w:type="dxa"/>
              <w:right w:w="28" w:type="dxa"/>
            </w:tcMar>
            <w:vAlign w:val="center"/>
          </w:tcPr>
          <w:p w14:paraId="53B56242" w14:textId="77777777" w:rsidR="00955CC9" w:rsidRPr="00955CC9" w:rsidRDefault="00955CC9" w:rsidP="00955CC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55CC9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91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040136" w14:textId="36196DE4" w:rsidR="00955CC9" w:rsidRPr="00955CC9" w:rsidRDefault="00955CC9" w:rsidP="00955CC9">
            <w:pPr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205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87715D" w14:textId="065CB0A7" w:rsidR="00955CC9" w:rsidRPr="00955CC9" w:rsidRDefault="00955CC9" w:rsidP="00955CC9">
            <w:pPr>
              <w:jc w:val="center"/>
              <w:rPr>
                <w:b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8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714F280" w14:textId="4EEAF5AC" w:rsidR="00955CC9" w:rsidRPr="00955CC9" w:rsidRDefault="00955CC9" w:rsidP="009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  <w:tc>
          <w:tcPr>
            <w:tcW w:w="1904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9A7D9C4" w14:textId="6D14551F" w:rsidR="00955CC9" w:rsidRPr="00955CC9" w:rsidRDefault="00955CC9" w:rsidP="00955CC9">
            <w:pPr>
              <w:jc w:val="center"/>
              <w:rPr>
                <w:b/>
                <w:bCs/>
                <w:sz w:val="22"/>
                <w:szCs w:val="22"/>
              </w:rPr>
            </w:pPr>
            <w:r w:rsidRPr="00955CC9">
              <w:rPr>
                <w:color w:val="000000"/>
                <w:sz w:val="22"/>
                <w:szCs w:val="22"/>
              </w:rPr>
              <w:t>6137</w:t>
            </w:r>
          </w:p>
        </w:tc>
      </w:tr>
    </w:tbl>
    <w:p w14:paraId="0776A845" w14:textId="77777777" w:rsidR="00A20D15" w:rsidRDefault="00A20D15" w:rsidP="00DC2E31">
      <w:pPr>
        <w:tabs>
          <w:tab w:val="left" w:pos="12105"/>
        </w:tabs>
        <w:rPr>
          <w:szCs w:val="28"/>
        </w:rPr>
      </w:pPr>
    </w:p>
    <w:p w14:paraId="6E221F94" w14:textId="2F335FC5" w:rsidR="009802C9" w:rsidRPr="0051230E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A20D15">
        <w:rPr>
          <w:b/>
        </w:rPr>
        <w:lastRenderedPageBreak/>
        <w:t xml:space="preserve">Таблица </w:t>
      </w:r>
      <w:r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Pr="00A20D15">
        <w:rPr>
          <w:b/>
        </w:rPr>
        <w:fldChar w:fldCharType="separate"/>
      </w:r>
      <w:r w:rsidR="00BA314A">
        <w:rPr>
          <w:b/>
          <w:noProof/>
        </w:rPr>
        <w:t>13</w:t>
      </w:r>
      <w:r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9802C9" w:rsidRPr="00BC7FBD">
        <w:rPr>
          <w:b/>
        </w:rPr>
        <w:t>Прогноз потребления тепловой энергии на последующие годы (в Гкал)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3"/>
        <w:gridCol w:w="9179"/>
        <w:gridCol w:w="1240"/>
        <w:gridCol w:w="1226"/>
        <w:gridCol w:w="1155"/>
        <w:gridCol w:w="1157"/>
      </w:tblGrid>
      <w:tr w:rsidR="00A76EEA" w:rsidRPr="00BA314A" w14:paraId="5FCDC188" w14:textId="77777777" w:rsidTr="00BA314A">
        <w:trPr>
          <w:trHeight w:val="20"/>
          <w:tblHeader/>
        </w:trPr>
        <w:tc>
          <w:tcPr>
            <w:tcW w:w="603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2259AB" w14:textId="77777777" w:rsidR="00A76EEA" w:rsidRPr="00BA314A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9179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D6B3FC" w14:textId="77777777" w:rsidR="00A76EEA" w:rsidRPr="00BA314A" w:rsidRDefault="00A76EEA" w:rsidP="008B1E4C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Статья приход/расход</w:t>
            </w:r>
          </w:p>
        </w:tc>
        <w:tc>
          <w:tcPr>
            <w:tcW w:w="1240" w:type="dxa"/>
            <w:vMerge w:val="restart"/>
            <w:vAlign w:val="center"/>
          </w:tcPr>
          <w:p w14:paraId="51FE05B0" w14:textId="5591F30E" w:rsidR="00A76EEA" w:rsidRPr="00BA314A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Факт 2021 года</w:t>
            </w:r>
          </w:p>
        </w:tc>
        <w:tc>
          <w:tcPr>
            <w:tcW w:w="3538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5C3B399" w14:textId="3C34D5E2" w:rsidR="00A76EEA" w:rsidRPr="00BA314A" w:rsidRDefault="00A76EEA" w:rsidP="00F777DA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  <w:vertAlign w:val="superscript"/>
              </w:rPr>
            </w:pPr>
            <w:r w:rsidRPr="00BA314A">
              <w:rPr>
                <w:b/>
                <w:bCs/>
                <w:sz w:val="22"/>
                <w:szCs w:val="22"/>
              </w:rPr>
              <w:t>Прогноз на последующие годы</w:t>
            </w:r>
          </w:p>
        </w:tc>
      </w:tr>
      <w:tr w:rsidR="00A76EEA" w:rsidRPr="00BA314A" w14:paraId="5E1B266D" w14:textId="77777777" w:rsidTr="00BA314A">
        <w:trPr>
          <w:trHeight w:val="20"/>
          <w:tblHeader/>
        </w:trPr>
        <w:tc>
          <w:tcPr>
            <w:tcW w:w="603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866D26" w14:textId="77777777" w:rsidR="00A76EEA" w:rsidRPr="00BA314A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79" w:type="dxa"/>
            <w:vMerge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716367B" w14:textId="77777777" w:rsidR="00A76EEA" w:rsidRPr="00BA314A" w:rsidRDefault="00A76EEA" w:rsidP="006B52C4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40" w:type="dxa"/>
            <w:vMerge/>
            <w:vAlign w:val="center"/>
          </w:tcPr>
          <w:p w14:paraId="6E51397E" w14:textId="77777777"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34C0E8" w14:textId="192CFF77"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4D97546" w14:textId="27B0DD9B"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574D4F9" w14:textId="6DEDBD5C" w:rsidR="00A76EEA" w:rsidRPr="00BA314A" w:rsidRDefault="00A76EEA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D46134" w:rsidRPr="00BA314A" w14:paraId="6E015E4E" w14:textId="77777777" w:rsidTr="00BA314A">
        <w:trPr>
          <w:trHeight w:val="20"/>
        </w:trPr>
        <w:tc>
          <w:tcPr>
            <w:tcW w:w="14560" w:type="dxa"/>
            <w:gridSpan w:val="6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443F455" w14:textId="1A0AEB7D" w:rsidR="00D46134" w:rsidRPr="00BA314A" w:rsidRDefault="00955CC9" w:rsidP="00D46134">
            <w:pPr>
              <w:tabs>
                <w:tab w:val="left" w:pos="8505"/>
              </w:tabs>
              <w:jc w:val="left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 xml:space="preserve">Здание администрации: 628172, Тюменская область, Ханты-Мансийский автономный округ – Югра, Белоярский район, п. </w:t>
            </w:r>
            <w:proofErr w:type="spellStart"/>
            <w:r w:rsidRPr="00BA314A">
              <w:rPr>
                <w:b/>
                <w:sz w:val="22"/>
                <w:szCs w:val="22"/>
              </w:rPr>
              <w:t>Верхнеказымский</w:t>
            </w:r>
            <w:proofErr w:type="spellEnd"/>
            <w:r w:rsidRPr="00BA314A">
              <w:rPr>
                <w:b/>
                <w:sz w:val="22"/>
                <w:szCs w:val="22"/>
              </w:rPr>
              <w:t>, 2 микрорайон, дом 26</w:t>
            </w:r>
          </w:p>
        </w:tc>
      </w:tr>
      <w:tr w:rsidR="00D46134" w:rsidRPr="00BA314A" w14:paraId="72E3A528" w14:textId="77777777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8BD93C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</w:t>
            </w:r>
          </w:p>
        </w:tc>
        <w:tc>
          <w:tcPr>
            <w:tcW w:w="13957" w:type="dxa"/>
            <w:gridSpan w:val="5"/>
            <w:vAlign w:val="center"/>
          </w:tcPr>
          <w:p w14:paraId="2119B93A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Приход</w:t>
            </w:r>
          </w:p>
        </w:tc>
      </w:tr>
      <w:tr w:rsidR="00D46134" w:rsidRPr="00BA314A" w14:paraId="73540C33" w14:textId="77777777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43ED7D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FA94ED" w14:textId="77777777"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Собственная котельная</w:t>
            </w:r>
          </w:p>
        </w:tc>
        <w:tc>
          <w:tcPr>
            <w:tcW w:w="1240" w:type="dxa"/>
            <w:vAlign w:val="center"/>
          </w:tcPr>
          <w:p w14:paraId="02300AA3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814CE15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32BE52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2BC0D39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14:paraId="260EFDB4" w14:textId="77777777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A64E378" w14:textId="77777777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1.2.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B775A39" w14:textId="77777777"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7CCCF846" w14:textId="2D6BD830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60,309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E5D7EC7" w14:textId="5768D787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D5811E" w14:textId="5494F077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C73A28" w14:textId="2E1FC587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BA314A" w:rsidRPr="00BA314A" w14:paraId="1ADDBE84" w14:textId="77777777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827AEE5" w14:textId="77777777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D4C21" w14:textId="77777777"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Итого суммарный приход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1D0E45AA" w14:textId="727A79C2" w:rsidR="00BA314A" w:rsidRPr="00BA314A" w:rsidRDefault="00BA314A" w:rsidP="00BA3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60,309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933CA9" w14:textId="4B90FBDB"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68AF82E" w14:textId="6586E93C"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600647" w14:textId="136AAE54" w:rsidR="00BA314A" w:rsidRPr="00BA314A" w:rsidRDefault="00BA314A" w:rsidP="00BA3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D46134" w:rsidRPr="00BA314A" w14:paraId="583D18DC" w14:textId="77777777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E296EF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</w:t>
            </w:r>
          </w:p>
        </w:tc>
        <w:tc>
          <w:tcPr>
            <w:tcW w:w="13957" w:type="dxa"/>
            <w:gridSpan w:val="5"/>
            <w:vAlign w:val="center"/>
          </w:tcPr>
          <w:p w14:paraId="5AC52584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Расход</w:t>
            </w:r>
          </w:p>
        </w:tc>
      </w:tr>
      <w:tr w:rsidR="00955CC9" w:rsidRPr="00BA314A" w14:paraId="183513D5" w14:textId="77777777" w:rsidTr="00BA314A">
        <w:trPr>
          <w:trHeight w:val="20"/>
        </w:trPr>
        <w:tc>
          <w:tcPr>
            <w:tcW w:w="60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AEF9CF1" w14:textId="77777777"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2.1.</w:t>
            </w:r>
          </w:p>
        </w:tc>
        <w:tc>
          <w:tcPr>
            <w:tcW w:w="9179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64AE68" w14:textId="77777777" w:rsidR="00955CC9" w:rsidRPr="00BA314A" w:rsidRDefault="00955CC9" w:rsidP="00955CC9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Технологические расходы всего, в том числе:</w:t>
            </w:r>
          </w:p>
        </w:tc>
        <w:tc>
          <w:tcPr>
            <w:tcW w:w="1240" w:type="dxa"/>
            <w:vAlign w:val="center"/>
          </w:tcPr>
          <w:p w14:paraId="528391FD" w14:textId="4F5FC421"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C847852" w14:textId="5864E5C5"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1089A5D" w14:textId="057319F8"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2169A94" w14:textId="4DBBBBDD" w:rsidR="00955CC9" w:rsidRPr="00BA314A" w:rsidRDefault="00955CC9" w:rsidP="00955CC9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D46134" w:rsidRPr="00BA314A" w14:paraId="75D6879C" w14:textId="77777777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474693B7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799DBC4D" w14:textId="77777777" w:rsidR="00D46134" w:rsidRPr="00BA314A" w:rsidRDefault="00D46134" w:rsidP="00D46134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Пара, из них контактным (острым) способом</w:t>
            </w:r>
          </w:p>
        </w:tc>
        <w:tc>
          <w:tcPr>
            <w:tcW w:w="1240" w:type="dxa"/>
            <w:vAlign w:val="center"/>
          </w:tcPr>
          <w:p w14:paraId="334DDA99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CC7E68A" w14:textId="450313E6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BE4167F" w14:textId="7DABDB25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83FE239" w14:textId="05D95559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BA314A" w14:paraId="30FD61E6" w14:textId="77777777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421D62E2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7C6751A3" w14:textId="77777777" w:rsidR="00D46134" w:rsidRPr="00BA314A" w:rsidRDefault="00D46134" w:rsidP="00D46134">
            <w:pPr>
              <w:tabs>
                <w:tab w:val="left" w:pos="8505"/>
              </w:tabs>
              <w:jc w:val="righ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Горячей воды</w:t>
            </w:r>
          </w:p>
        </w:tc>
        <w:tc>
          <w:tcPr>
            <w:tcW w:w="1240" w:type="dxa"/>
            <w:vAlign w:val="center"/>
          </w:tcPr>
          <w:p w14:paraId="22B3DCBE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92828AE" w14:textId="137EE078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4AD9C3D" w14:textId="254CEF23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34FA1C2" w14:textId="221F4954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14:paraId="2CACD09C" w14:textId="77777777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03A186E8" w14:textId="77777777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2.2.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66C1174B" w14:textId="77777777"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Отопление и вентиляция, в том числе калориферы воздушные</w:t>
            </w:r>
          </w:p>
        </w:tc>
        <w:tc>
          <w:tcPr>
            <w:tcW w:w="1240" w:type="dxa"/>
            <w:vAlign w:val="center"/>
          </w:tcPr>
          <w:p w14:paraId="18A78E1C" w14:textId="2135A118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F03974B" w14:textId="26150B45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7D01141" w14:textId="02DA6896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432D1F2" w14:textId="42FF475F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D46134" w:rsidRPr="00BA314A" w14:paraId="33132927" w14:textId="77777777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7CCBC423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2.3.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30308041" w14:textId="77777777"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Горячее водоснабжение</w:t>
            </w:r>
          </w:p>
        </w:tc>
        <w:tc>
          <w:tcPr>
            <w:tcW w:w="1240" w:type="dxa"/>
            <w:vAlign w:val="center"/>
          </w:tcPr>
          <w:p w14:paraId="4FB51C19" w14:textId="32A26EAE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203C6CB" w14:textId="43A52C54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15EE402D" w14:textId="1AC99D53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20BD82" w14:textId="50B715BC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BA314A" w14:paraId="7108B1F3" w14:textId="77777777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011E79A4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2.4.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092D2C19" w14:textId="77777777"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Сторонние потребители (</w:t>
            </w:r>
            <w:proofErr w:type="spellStart"/>
            <w:r w:rsidRPr="00BA314A">
              <w:rPr>
                <w:sz w:val="22"/>
                <w:szCs w:val="22"/>
              </w:rPr>
              <w:t>субабоненты</w:t>
            </w:r>
            <w:proofErr w:type="spellEnd"/>
            <w:r w:rsidRPr="00BA314A">
              <w:rPr>
                <w:sz w:val="22"/>
                <w:szCs w:val="22"/>
              </w:rPr>
              <w:t>)</w:t>
            </w:r>
          </w:p>
        </w:tc>
        <w:tc>
          <w:tcPr>
            <w:tcW w:w="1240" w:type="dxa"/>
            <w:vAlign w:val="center"/>
          </w:tcPr>
          <w:p w14:paraId="2501724F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38AFAA8" w14:textId="09FC191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BED8D5" w14:textId="14AE9E50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59144C9" w14:textId="48523456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D46134" w:rsidRPr="00BA314A" w14:paraId="5B225F56" w14:textId="77777777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759FBCCC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2.5.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0C1AD254" w14:textId="77777777" w:rsidR="00D46134" w:rsidRPr="00BA314A" w:rsidRDefault="00D46134" w:rsidP="00D46134">
            <w:pPr>
              <w:tabs>
                <w:tab w:val="left" w:pos="8505"/>
              </w:tabs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240" w:type="dxa"/>
            <w:vAlign w:val="center"/>
          </w:tcPr>
          <w:p w14:paraId="7C038980" w14:textId="77777777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EBEDB0D" w14:textId="75962330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E65CC2" w14:textId="71B63181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228172EB" w14:textId="275B3969" w:rsidR="00D46134" w:rsidRPr="00BA314A" w:rsidRDefault="00D46134" w:rsidP="00D46134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14:paraId="2602AB71" w14:textId="77777777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50B04866" w14:textId="77777777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15D648F3" w14:textId="77777777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240" w:type="dxa"/>
            <w:vAlign w:val="center"/>
          </w:tcPr>
          <w:p w14:paraId="58B94839" w14:textId="3AA4085F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714AA84" w14:textId="14FEBED8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EDE74CD" w14:textId="7F5622EE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4733B710" w14:textId="252F5B0E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  <w:tr w:rsidR="00BA314A" w:rsidRPr="00BA314A" w14:paraId="5CD4E6B7" w14:textId="77777777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4F77E498" w14:textId="77777777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2.6.</w:t>
            </w: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45896D31" w14:textId="77777777" w:rsidR="00BA314A" w:rsidRPr="00BA314A" w:rsidRDefault="00BA314A" w:rsidP="00BA314A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Нерациональные технологические потери в системах отопления, вентиляции, горячего водоснабжения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442EBFB3" w14:textId="3A868DC3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1,60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507D1A22" w14:textId="56F93460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1,21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6A60579A" w14:textId="315B2C1B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0,80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0D0D9334" w14:textId="10492F57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</w:tr>
      <w:tr w:rsidR="00BA314A" w:rsidRPr="00BA314A" w14:paraId="34EA001A" w14:textId="77777777" w:rsidTr="00BA314A">
        <w:trPr>
          <w:trHeight w:val="20"/>
        </w:trPr>
        <w:tc>
          <w:tcPr>
            <w:tcW w:w="603" w:type="dxa"/>
            <w:tcMar>
              <w:left w:w="28" w:type="dxa"/>
              <w:right w:w="28" w:type="dxa"/>
            </w:tcMar>
            <w:vAlign w:val="center"/>
          </w:tcPr>
          <w:p w14:paraId="6EA3D67D" w14:textId="77777777" w:rsidR="00BA314A" w:rsidRPr="00BA314A" w:rsidRDefault="00BA314A" w:rsidP="00BA314A">
            <w:pPr>
              <w:tabs>
                <w:tab w:val="left" w:pos="8505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179" w:type="dxa"/>
            <w:tcMar>
              <w:left w:w="28" w:type="dxa"/>
              <w:right w:w="28" w:type="dxa"/>
            </w:tcMar>
            <w:vAlign w:val="center"/>
          </w:tcPr>
          <w:p w14:paraId="1E687BB6" w14:textId="77777777" w:rsidR="00BA314A" w:rsidRPr="00BA314A" w:rsidRDefault="00BA314A" w:rsidP="00BA3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Итого суммарный расход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295ECA2A" w14:textId="5B3F71AB" w:rsidR="00BA314A" w:rsidRPr="00BA314A" w:rsidRDefault="00BA314A" w:rsidP="00BA314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60,309</w:t>
            </w:r>
          </w:p>
        </w:tc>
        <w:tc>
          <w:tcPr>
            <w:tcW w:w="122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347E66F4" w14:textId="7A19091F" w:rsidR="00BA314A" w:rsidRPr="00BA314A" w:rsidRDefault="00BA314A" w:rsidP="00BA314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59,91</w:t>
            </w:r>
          </w:p>
        </w:tc>
        <w:tc>
          <w:tcPr>
            <w:tcW w:w="1155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040733B" w14:textId="1C224DB5" w:rsidR="00BA314A" w:rsidRPr="00BA314A" w:rsidRDefault="00BA314A" w:rsidP="00BA314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59,51</w:t>
            </w:r>
          </w:p>
        </w:tc>
        <w:tc>
          <w:tcPr>
            <w:tcW w:w="1157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14:paraId="7391A168" w14:textId="32216D9E" w:rsidR="00BA314A" w:rsidRPr="00BA314A" w:rsidRDefault="00BA314A" w:rsidP="00BA314A">
            <w:pPr>
              <w:keepNext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58,70</w:t>
            </w:r>
          </w:p>
        </w:tc>
      </w:tr>
    </w:tbl>
    <w:p w14:paraId="585C6DA9" w14:textId="77777777" w:rsidR="003F5CD0" w:rsidRDefault="003F5CD0" w:rsidP="003F5CD0">
      <w:pPr>
        <w:rPr>
          <w:highlight w:val="yellow"/>
          <w:lang w:eastAsia="en-US"/>
        </w:rPr>
      </w:pPr>
    </w:p>
    <w:p w14:paraId="6CE7E45A" w14:textId="7D9FA826" w:rsidR="003F5CD0" w:rsidRPr="0051230E" w:rsidRDefault="00D86487" w:rsidP="00C620B1">
      <w:pPr>
        <w:pageBreakBefore/>
        <w:tabs>
          <w:tab w:val="left" w:pos="12105"/>
        </w:tabs>
        <w:rPr>
          <w:b/>
          <w:highlight w:val="yellow"/>
          <w:vertAlign w:val="subscript"/>
        </w:rPr>
      </w:pPr>
      <w:r w:rsidRPr="00A20D15">
        <w:rPr>
          <w:b/>
        </w:rPr>
        <w:lastRenderedPageBreak/>
        <w:t xml:space="preserve">Таблица </w:t>
      </w:r>
      <w:r w:rsidRPr="00A20D15">
        <w:rPr>
          <w:b/>
        </w:rPr>
        <w:fldChar w:fldCharType="begin"/>
      </w:r>
      <w:r w:rsidRPr="00A20D15">
        <w:rPr>
          <w:b/>
        </w:rPr>
        <w:instrText xml:space="preserve"> SEQ Таблица \* ARABIC </w:instrText>
      </w:r>
      <w:r w:rsidRPr="00A20D15">
        <w:rPr>
          <w:b/>
        </w:rPr>
        <w:fldChar w:fldCharType="separate"/>
      </w:r>
      <w:r w:rsidR="00BA314A">
        <w:rPr>
          <w:b/>
          <w:noProof/>
        </w:rPr>
        <w:t>14</w:t>
      </w:r>
      <w:r w:rsidRPr="00A20D15">
        <w:rPr>
          <w:b/>
        </w:rPr>
        <w:fldChar w:fldCharType="end"/>
      </w:r>
      <w:r w:rsidRPr="00A20D15">
        <w:rPr>
          <w:b/>
        </w:rPr>
        <w:t xml:space="preserve">. </w:t>
      </w:r>
      <w:r w:rsidR="003F5CD0" w:rsidRPr="00BC7FBD">
        <w:rPr>
          <w:b/>
        </w:rPr>
        <w:t>Прогноз потребления</w:t>
      </w:r>
      <w:r w:rsidR="00D8395D">
        <w:rPr>
          <w:b/>
        </w:rPr>
        <w:t xml:space="preserve"> холодной </w:t>
      </w:r>
      <w:r w:rsidR="003F5CD0">
        <w:rPr>
          <w:b/>
        </w:rPr>
        <w:t>воды</w:t>
      </w:r>
      <w:r w:rsidR="003F5CD0" w:rsidRPr="00BC7FBD">
        <w:rPr>
          <w:b/>
        </w:rPr>
        <w:t xml:space="preserve"> на последующие годы (в </w:t>
      </w:r>
      <w:r w:rsidR="003F5CD0">
        <w:rPr>
          <w:b/>
        </w:rPr>
        <w:t>м. куб.</w:t>
      </w:r>
      <w:r w:rsidR="003F5CD0" w:rsidRPr="00BC7FBD">
        <w:rPr>
          <w:b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41"/>
        <w:gridCol w:w="9176"/>
        <w:gridCol w:w="1349"/>
        <w:gridCol w:w="1349"/>
        <w:gridCol w:w="966"/>
        <w:gridCol w:w="1079"/>
      </w:tblGrid>
      <w:tr w:rsidR="00D8395D" w:rsidRPr="00BA314A" w14:paraId="0EDF9B05" w14:textId="77777777" w:rsidTr="00BA314A">
        <w:trPr>
          <w:trHeight w:val="20"/>
          <w:tblHeader/>
        </w:trPr>
        <w:tc>
          <w:tcPr>
            <w:tcW w:w="641" w:type="dxa"/>
            <w:vMerge w:val="restart"/>
            <w:vAlign w:val="center"/>
          </w:tcPr>
          <w:p w14:paraId="327FC608" w14:textId="0C649F00" w:rsidR="00D8395D" w:rsidRPr="00BA314A" w:rsidRDefault="00D8395D" w:rsidP="00CF2A97">
            <w:pPr>
              <w:ind w:left="-10"/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№ п/п</w:t>
            </w:r>
          </w:p>
        </w:tc>
        <w:tc>
          <w:tcPr>
            <w:tcW w:w="9176" w:type="dxa"/>
            <w:vMerge w:val="restart"/>
            <w:vAlign w:val="center"/>
          </w:tcPr>
          <w:p w14:paraId="6ADCEC48" w14:textId="77777777" w:rsidR="00D8395D" w:rsidRPr="00BA314A" w:rsidRDefault="00D8395D" w:rsidP="003F5CD0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Статья</w:t>
            </w:r>
          </w:p>
        </w:tc>
        <w:tc>
          <w:tcPr>
            <w:tcW w:w="1349" w:type="dxa"/>
            <w:vMerge w:val="restart"/>
            <w:vAlign w:val="center"/>
          </w:tcPr>
          <w:p w14:paraId="3A4BC9DE" w14:textId="5B0146A0" w:rsidR="00D8395D" w:rsidRPr="00BA314A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Факт 2021 года</w:t>
            </w:r>
          </w:p>
        </w:tc>
        <w:tc>
          <w:tcPr>
            <w:tcW w:w="3394" w:type="dxa"/>
            <w:gridSpan w:val="3"/>
            <w:vAlign w:val="center"/>
          </w:tcPr>
          <w:p w14:paraId="38617C05" w14:textId="708BB280" w:rsidR="00D8395D" w:rsidRPr="00BA314A" w:rsidRDefault="00D8395D" w:rsidP="003F5CD0">
            <w:pPr>
              <w:jc w:val="center"/>
              <w:rPr>
                <w:b/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>Прогноз на последующие годы</w:t>
            </w:r>
          </w:p>
        </w:tc>
      </w:tr>
      <w:tr w:rsidR="00D8395D" w:rsidRPr="00BA314A" w14:paraId="010AFF98" w14:textId="77777777" w:rsidTr="00BA314A">
        <w:trPr>
          <w:trHeight w:val="20"/>
          <w:tblHeader/>
        </w:trPr>
        <w:tc>
          <w:tcPr>
            <w:tcW w:w="641" w:type="dxa"/>
            <w:vMerge/>
            <w:vAlign w:val="center"/>
          </w:tcPr>
          <w:p w14:paraId="334AC212" w14:textId="77777777" w:rsidR="00D8395D" w:rsidRPr="00BA314A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Merge/>
            <w:vAlign w:val="center"/>
          </w:tcPr>
          <w:p w14:paraId="5603E94E" w14:textId="77777777" w:rsidR="00D8395D" w:rsidRPr="00BA314A" w:rsidRDefault="00D8395D" w:rsidP="006B52C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49" w:type="dxa"/>
            <w:vMerge/>
            <w:vAlign w:val="center"/>
          </w:tcPr>
          <w:p w14:paraId="02378FBA" w14:textId="77777777"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49" w:type="dxa"/>
            <w:vAlign w:val="center"/>
          </w:tcPr>
          <w:p w14:paraId="6F1A3B16" w14:textId="088C1CBF"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2023</w:t>
            </w:r>
          </w:p>
        </w:tc>
        <w:tc>
          <w:tcPr>
            <w:tcW w:w="966" w:type="dxa"/>
            <w:vAlign w:val="center"/>
          </w:tcPr>
          <w:p w14:paraId="5C59AE75" w14:textId="407FB871"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2024</w:t>
            </w:r>
          </w:p>
        </w:tc>
        <w:tc>
          <w:tcPr>
            <w:tcW w:w="1079" w:type="dxa"/>
            <w:vAlign w:val="center"/>
          </w:tcPr>
          <w:p w14:paraId="778694E5" w14:textId="164C24F7" w:rsidR="00D8395D" w:rsidRPr="00BA314A" w:rsidRDefault="00D8395D" w:rsidP="00E85330">
            <w:pPr>
              <w:tabs>
                <w:tab w:val="left" w:pos="8505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BA314A">
              <w:rPr>
                <w:b/>
                <w:bCs/>
                <w:sz w:val="22"/>
                <w:szCs w:val="22"/>
              </w:rPr>
              <w:t>2025</w:t>
            </w:r>
          </w:p>
        </w:tc>
      </w:tr>
      <w:tr w:rsidR="00AD1D59" w:rsidRPr="00BA314A" w14:paraId="02A10BA8" w14:textId="77777777" w:rsidTr="00BA314A">
        <w:trPr>
          <w:trHeight w:val="20"/>
        </w:trPr>
        <w:tc>
          <w:tcPr>
            <w:tcW w:w="14560" w:type="dxa"/>
            <w:gridSpan w:val="6"/>
            <w:vAlign w:val="center"/>
          </w:tcPr>
          <w:p w14:paraId="354A68BE" w14:textId="42688C37" w:rsidR="00AD1D59" w:rsidRPr="00BA314A" w:rsidRDefault="00BA314A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b/>
                <w:sz w:val="22"/>
                <w:szCs w:val="22"/>
              </w:rPr>
              <w:t xml:space="preserve">Здание администрации: 628172, Тюменская область, Ханты-Мансийский автономный округ – Югра, Белоярский район, п. </w:t>
            </w:r>
            <w:proofErr w:type="spellStart"/>
            <w:r w:rsidRPr="00BA314A">
              <w:rPr>
                <w:b/>
                <w:sz w:val="22"/>
                <w:szCs w:val="22"/>
              </w:rPr>
              <w:t>Верхнеказымский</w:t>
            </w:r>
            <w:proofErr w:type="spellEnd"/>
            <w:r w:rsidRPr="00BA314A">
              <w:rPr>
                <w:b/>
                <w:sz w:val="22"/>
                <w:szCs w:val="22"/>
              </w:rPr>
              <w:t>, 2 микрорайон, дом 26</w:t>
            </w:r>
          </w:p>
        </w:tc>
      </w:tr>
      <w:tr w:rsidR="00AD1D59" w:rsidRPr="00BA314A" w14:paraId="22F2E7D6" w14:textId="77777777" w:rsidTr="00BA314A">
        <w:trPr>
          <w:trHeight w:val="20"/>
        </w:trPr>
        <w:tc>
          <w:tcPr>
            <w:tcW w:w="641" w:type="dxa"/>
            <w:vAlign w:val="center"/>
          </w:tcPr>
          <w:p w14:paraId="7748DC35" w14:textId="77777777"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</w:t>
            </w:r>
          </w:p>
        </w:tc>
        <w:tc>
          <w:tcPr>
            <w:tcW w:w="13919" w:type="dxa"/>
            <w:gridSpan w:val="5"/>
            <w:vAlign w:val="center"/>
          </w:tcPr>
          <w:p w14:paraId="4134D597" w14:textId="77777777"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Приход</w:t>
            </w:r>
          </w:p>
        </w:tc>
      </w:tr>
      <w:tr w:rsidR="00BA314A" w:rsidRPr="00BA314A" w14:paraId="04938E8E" w14:textId="77777777" w:rsidTr="00BA314A">
        <w:trPr>
          <w:trHeight w:val="20"/>
        </w:trPr>
        <w:tc>
          <w:tcPr>
            <w:tcW w:w="641" w:type="dxa"/>
            <w:vAlign w:val="center"/>
          </w:tcPr>
          <w:p w14:paraId="5BB4B862" w14:textId="77777777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1.1</w:t>
            </w:r>
          </w:p>
        </w:tc>
        <w:tc>
          <w:tcPr>
            <w:tcW w:w="9176" w:type="dxa"/>
            <w:vAlign w:val="center"/>
          </w:tcPr>
          <w:p w14:paraId="3F1277EB" w14:textId="77777777"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Сторонний источник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428F56ED" w14:textId="2DB15B05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100692CC" w14:textId="267EA643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73A67A3" w14:textId="67A05567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46A6B5A6" w14:textId="53C4B35D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14:paraId="30B1F5BB" w14:textId="77777777" w:rsidTr="00BA314A">
        <w:trPr>
          <w:trHeight w:val="20"/>
        </w:trPr>
        <w:tc>
          <w:tcPr>
            <w:tcW w:w="641" w:type="dxa"/>
            <w:vAlign w:val="center"/>
          </w:tcPr>
          <w:p w14:paraId="2BD08A9F" w14:textId="77777777"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1.2</w:t>
            </w:r>
          </w:p>
        </w:tc>
        <w:tc>
          <w:tcPr>
            <w:tcW w:w="9176" w:type="dxa"/>
            <w:vAlign w:val="center"/>
          </w:tcPr>
          <w:p w14:paraId="7A62AF9A" w14:textId="77777777"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Собственное производство</w:t>
            </w:r>
          </w:p>
        </w:tc>
        <w:tc>
          <w:tcPr>
            <w:tcW w:w="1349" w:type="dxa"/>
            <w:vAlign w:val="center"/>
          </w:tcPr>
          <w:p w14:paraId="36F7AFD7" w14:textId="77777777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7219F8C" w14:textId="417FD310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3FF2B2E6" w14:textId="3AC8B977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CC5F0C1" w14:textId="452515F9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14A" w:rsidRPr="00BA314A" w14:paraId="61D36821" w14:textId="77777777" w:rsidTr="00BA314A">
        <w:trPr>
          <w:trHeight w:val="20"/>
        </w:trPr>
        <w:tc>
          <w:tcPr>
            <w:tcW w:w="641" w:type="dxa"/>
            <w:vAlign w:val="center"/>
          </w:tcPr>
          <w:p w14:paraId="362CC3B4" w14:textId="77777777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6E5C8FC7" w14:textId="77777777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Итого суммарный приход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7004B8C1" w14:textId="0B1A97D7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030C0E0" w14:textId="25538F17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6963EF1F" w14:textId="097969BB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9D95660" w14:textId="6E3913AF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14:paraId="7E14E6E3" w14:textId="77777777" w:rsidTr="00BA314A">
        <w:trPr>
          <w:trHeight w:val="20"/>
        </w:trPr>
        <w:tc>
          <w:tcPr>
            <w:tcW w:w="641" w:type="dxa"/>
            <w:vAlign w:val="center"/>
          </w:tcPr>
          <w:p w14:paraId="064EB03B" w14:textId="77777777"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</w:t>
            </w:r>
          </w:p>
        </w:tc>
        <w:tc>
          <w:tcPr>
            <w:tcW w:w="13919" w:type="dxa"/>
            <w:gridSpan w:val="5"/>
            <w:vAlign w:val="center"/>
          </w:tcPr>
          <w:p w14:paraId="13CB6CAD" w14:textId="77777777" w:rsidR="00AD1D59" w:rsidRPr="00BA314A" w:rsidRDefault="00AD1D59" w:rsidP="00AD1D59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Расход</w:t>
            </w:r>
          </w:p>
        </w:tc>
      </w:tr>
      <w:tr w:rsidR="00BA314A" w:rsidRPr="00BA314A" w14:paraId="2DFCDCBB" w14:textId="77777777" w:rsidTr="00BA314A">
        <w:trPr>
          <w:trHeight w:val="20"/>
        </w:trPr>
        <w:tc>
          <w:tcPr>
            <w:tcW w:w="641" w:type="dxa"/>
            <w:vAlign w:val="center"/>
          </w:tcPr>
          <w:p w14:paraId="02EA7B98" w14:textId="77777777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</w:t>
            </w:r>
          </w:p>
        </w:tc>
        <w:tc>
          <w:tcPr>
            <w:tcW w:w="9176" w:type="dxa"/>
            <w:vAlign w:val="center"/>
          </w:tcPr>
          <w:p w14:paraId="789423B2" w14:textId="77777777" w:rsidR="00BA314A" w:rsidRPr="00BA314A" w:rsidRDefault="00BA314A" w:rsidP="00BA314A">
            <w:pPr>
              <w:jc w:val="lef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Расход на собственные нужды, всего в том числе: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62A6DAF" w14:textId="1CCBC24E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4BEB376" w14:textId="5D9E1BD0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2F76406" w14:textId="673FD32B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07C50FD4" w14:textId="6E28C7E1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14:paraId="59979F18" w14:textId="77777777" w:rsidTr="00BA314A">
        <w:trPr>
          <w:trHeight w:val="20"/>
        </w:trPr>
        <w:tc>
          <w:tcPr>
            <w:tcW w:w="641" w:type="dxa"/>
            <w:vAlign w:val="center"/>
          </w:tcPr>
          <w:p w14:paraId="58ACCBEC" w14:textId="77777777"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2.1.1</w:t>
            </w:r>
          </w:p>
        </w:tc>
        <w:tc>
          <w:tcPr>
            <w:tcW w:w="9176" w:type="dxa"/>
            <w:vAlign w:val="center"/>
          </w:tcPr>
          <w:p w14:paraId="7817FC57" w14:textId="77777777" w:rsidR="00AD1D59" w:rsidRPr="00BA314A" w:rsidRDefault="00AD1D59" w:rsidP="00AD1D59">
            <w:pPr>
              <w:jc w:val="righ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производственный (технологический) расход</w:t>
            </w:r>
          </w:p>
        </w:tc>
        <w:tc>
          <w:tcPr>
            <w:tcW w:w="1349" w:type="dxa"/>
            <w:vAlign w:val="center"/>
          </w:tcPr>
          <w:p w14:paraId="4B388D1E" w14:textId="77777777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538A86F2" w14:textId="56AF4285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0467E3F5" w14:textId="51FFA023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20A0F304" w14:textId="55F924A5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14A" w:rsidRPr="00BA314A" w14:paraId="4297DFC5" w14:textId="77777777" w:rsidTr="00BA314A">
        <w:trPr>
          <w:trHeight w:val="20"/>
        </w:trPr>
        <w:tc>
          <w:tcPr>
            <w:tcW w:w="641" w:type="dxa"/>
            <w:vAlign w:val="center"/>
          </w:tcPr>
          <w:p w14:paraId="28BF2FDD" w14:textId="77777777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2.1.2</w:t>
            </w:r>
          </w:p>
        </w:tc>
        <w:tc>
          <w:tcPr>
            <w:tcW w:w="9176" w:type="dxa"/>
            <w:vAlign w:val="center"/>
          </w:tcPr>
          <w:p w14:paraId="499C0A73" w14:textId="77777777" w:rsidR="00BA314A" w:rsidRPr="00BA314A" w:rsidRDefault="00BA314A" w:rsidP="00BA314A">
            <w:pPr>
              <w:jc w:val="right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хозяйственно-питьевые нужды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249BD77" w14:textId="4FD4EDE8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61F62FFB" w14:textId="40B6D4E9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3C9BA167" w14:textId="0585D28C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98BC881" w14:textId="44CD3DDB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  <w:tr w:rsidR="00AD1D59" w:rsidRPr="00BA314A" w14:paraId="540F11DE" w14:textId="77777777" w:rsidTr="00BA314A">
        <w:trPr>
          <w:trHeight w:val="20"/>
        </w:trPr>
        <w:tc>
          <w:tcPr>
            <w:tcW w:w="641" w:type="dxa"/>
            <w:vAlign w:val="center"/>
          </w:tcPr>
          <w:p w14:paraId="5770596A" w14:textId="77777777"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2.2</w:t>
            </w:r>
          </w:p>
        </w:tc>
        <w:tc>
          <w:tcPr>
            <w:tcW w:w="9176" w:type="dxa"/>
            <w:vAlign w:val="center"/>
          </w:tcPr>
          <w:p w14:paraId="0C2310FA" w14:textId="77777777"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proofErr w:type="spellStart"/>
            <w:r w:rsidRPr="00BA314A">
              <w:rPr>
                <w:sz w:val="22"/>
                <w:szCs w:val="22"/>
              </w:rPr>
              <w:t>Субабоненты</w:t>
            </w:r>
            <w:proofErr w:type="spellEnd"/>
            <w:r w:rsidRPr="00BA314A">
              <w:rPr>
                <w:sz w:val="22"/>
                <w:szCs w:val="22"/>
              </w:rPr>
              <w:t xml:space="preserve"> (сторонние потребители</w:t>
            </w:r>
          </w:p>
        </w:tc>
        <w:tc>
          <w:tcPr>
            <w:tcW w:w="1349" w:type="dxa"/>
            <w:vAlign w:val="center"/>
          </w:tcPr>
          <w:p w14:paraId="384EF5A7" w14:textId="77777777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832CF4D" w14:textId="0CEB59B3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60478953" w14:textId="7C70C2BA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36C1284" w14:textId="66C05B05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BA314A" w14:paraId="51491C8E" w14:textId="77777777" w:rsidTr="00BA314A">
        <w:trPr>
          <w:trHeight w:val="20"/>
        </w:trPr>
        <w:tc>
          <w:tcPr>
            <w:tcW w:w="641" w:type="dxa"/>
            <w:vAlign w:val="center"/>
          </w:tcPr>
          <w:p w14:paraId="612D492A" w14:textId="77777777"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2.3</w:t>
            </w:r>
          </w:p>
        </w:tc>
        <w:tc>
          <w:tcPr>
            <w:tcW w:w="9176" w:type="dxa"/>
            <w:vAlign w:val="center"/>
          </w:tcPr>
          <w:p w14:paraId="215CB018" w14:textId="77777777"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Суммарные сетевые потери</w:t>
            </w:r>
          </w:p>
        </w:tc>
        <w:tc>
          <w:tcPr>
            <w:tcW w:w="1349" w:type="dxa"/>
            <w:vAlign w:val="center"/>
          </w:tcPr>
          <w:p w14:paraId="7BDC4868" w14:textId="77777777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4CD2A6C1" w14:textId="145B300D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48542662" w14:textId="265E8D30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5F51697F" w14:textId="3BDCF2E2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BA314A" w14:paraId="0D584724" w14:textId="77777777" w:rsidTr="00BA314A">
        <w:trPr>
          <w:trHeight w:val="20"/>
        </w:trPr>
        <w:tc>
          <w:tcPr>
            <w:tcW w:w="641" w:type="dxa"/>
            <w:vAlign w:val="center"/>
          </w:tcPr>
          <w:p w14:paraId="7CD9513E" w14:textId="77777777"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380EB9AD" w14:textId="77777777"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Итого производственный расход</w:t>
            </w:r>
          </w:p>
        </w:tc>
        <w:tc>
          <w:tcPr>
            <w:tcW w:w="1349" w:type="dxa"/>
            <w:vAlign w:val="center"/>
          </w:tcPr>
          <w:p w14:paraId="27F5E8F5" w14:textId="4E0C7809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1FF6C0F1" w14:textId="2955723E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5854B165" w14:textId="389AE524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44265359" w14:textId="094F0C63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D1D59" w:rsidRPr="00BA314A" w14:paraId="17FB5A8C" w14:textId="77777777" w:rsidTr="00BA314A">
        <w:trPr>
          <w:trHeight w:val="20"/>
        </w:trPr>
        <w:tc>
          <w:tcPr>
            <w:tcW w:w="641" w:type="dxa"/>
            <w:vAlign w:val="center"/>
          </w:tcPr>
          <w:p w14:paraId="0EADE056" w14:textId="77777777" w:rsidR="00AD1D59" w:rsidRPr="00BA314A" w:rsidRDefault="00AD1D59" w:rsidP="00AD1D59">
            <w:pPr>
              <w:jc w:val="center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2.4</w:t>
            </w:r>
          </w:p>
        </w:tc>
        <w:tc>
          <w:tcPr>
            <w:tcW w:w="9176" w:type="dxa"/>
            <w:vAlign w:val="center"/>
          </w:tcPr>
          <w:p w14:paraId="3F83F5D2" w14:textId="77777777" w:rsidR="00AD1D59" w:rsidRPr="00BA314A" w:rsidRDefault="00AD1D59" w:rsidP="00AD1D59">
            <w:pPr>
              <w:jc w:val="left"/>
              <w:rPr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Нерациональные потери в системах водоснабжения</w:t>
            </w:r>
          </w:p>
        </w:tc>
        <w:tc>
          <w:tcPr>
            <w:tcW w:w="1349" w:type="dxa"/>
            <w:vAlign w:val="center"/>
          </w:tcPr>
          <w:p w14:paraId="447A4411" w14:textId="07764EFF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shd w:val="clear" w:color="auto" w:fill="auto"/>
            <w:vAlign w:val="center"/>
          </w:tcPr>
          <w:p w14:paraId="219224A8" w14:textId="0D36B97B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6" w:type="dxa"/>
            <w:shd w:val="clear" w:color="auto" w:fill="auto"/>
            <w:vAlign w:val="center"/>
          </w:tcPr>
          <w:p w14:paraId="7E950AC2" w14:textId="4F65BDFF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79" w:type="dxa"/>
            <w:shd w:val="clear" w:color="auto" w:fill="auto"/>
            <w:vAlign w:val="center"/>
          </w:tcPr>
          <w:p w14:paraId="36CAAA7D" w14:textId="79A9E865" w:rsidR="00AD1D59" w:rsidRPr="00BA314A" w:rsidRDefault="00AD1D59" w:rsidP="00AD1D5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A314A" w:rsidRPr="00BA314A" w14:paraId="282CDCA9" w14:textId="77777777" w:rsidTr="00BA314A">
        <w:trPr>
          <w:trHeight w:val="20"/>
        </w:trPr>
        <w:tc>
          <w:tcPr>
            <w:tcW w:w="641" w:type="dxa"/>
            <w:vAlign w:val="center"/>
          </w:tcPr>
          <w:p w14:paraId="20CD7E3C" w14:textId="77777777" w:rsidR="00BA314A" w:rsidRPr="00BA314A" w:rsidRDefault="00BA314A" w:rsidP="00BA314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176" w:type="dxa"/>
            <w:vAlign w:val="center"/>
          </w:tcPr>
          <w:p w14:paraId="06708151" w14:textId="77777777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sz w:val="22"/>
                <w:szCs w:val="22"/>
              </w:rPr>
              <w:t>Итого суммарный расход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251DB8C6" w14:textId="505A7BD1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349" w:type="dxa"/>
            <w:shd w:val="clear" w:color="auto" w:fill="auto"/>
            <w:vAlign w:val="center"/>
          </w:tcPr>
          <w:p w14:paraId="00464E30" w14:textId="32E9F1EF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966" w:type="dxa"/>
            <w:shd w:val="clear" w:color="auto" w:fill="auto"/>
            <w:vAlign w:val="center"/>
          </w:tcPr>
          <w:p w14:paraId="24323B24" w14:textId="342FABFE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079" w:type="dxa"/>
            <w:shd w:val="clear" w:color="auto" w:fill="auto"/>
            <w:vAlign w:val="center"/>
          </w:tcPr>
          <w:p w14:paraId="3613944B" w14:textId="48B6A934" w:rsidR="00BA314A" w:rsidRPr="00BA314A" w:rsidRDefault="00BA314A" w:rsidP="00BA314A">
            <w:pPr>
              <w:jc w:val="center"/>
              <w:rPr>
                <w:color w:val="000000"/>
                <w:sz w:val="22"/>
                <w:szCs w:val="22"/>
              </w:rPr>
            </w:pPr>
            <w:r w:rsidRPr="00BA314A">
              <w:rPr>
                <w:color w:val="000000"/>
                <w:sz w:val="22"/>
                <w:szCs w:val="22"/>
              </w:rPr>
              <w:t>12</w:t>
            </w:r>
          </w:p>
        </w:tc>
      </w:tr>
    </w:tbl>
    <w:p w14:paraId="2036A031" w14:textId="4B9A907A" w:rsidR="003F5CD0" w:rsidRDefault="003F5CD0" w:rsidP="003F5CD0">
      <w:pPr>
        <w:rPr>
          <w:highlight w:val="yellow"/>
          <w:lang w:eastAsia="en-US"/>
        </w:rPr>
      </w:pPr>
    </w:p>
    <w:p w14:paraId="03A57190" w14:textId="3568C70C" w:rsidR="002155A9" w:rsidRDefault="002155A9" w:rsidP="003F5CD0">
      <w:pPr>
        <w:rPr>
          <w:highlight w:val="yellow"/>
          <w:lang w:eastAsia="en-US"/>
        </w:rPr>
      </w:pPr>
    </w:p>
    <w:p w14:paraId="6AAC4773" w14:textId="77777777" w:rsidR="003F5CD0" w:rsidRDefault="003F5CD0" w:rsidP="003F5CD0">
      <w:pPr>
        <w:rPr>
          <w:highlight w:val="yellow"/>
          <w:lang w:eastAsia="en-US"/>
        </w:rPr>
      </w:pPr>
    </w:p>
    <w:p w14:paraId="6E3DE3D6" w14:textId="77777777" w:rsidR="003F5CD0" w:rsidRPr="003F5CD0" w:rsidRDefault="003F5CD0" w:rsidP="003F5CD0">
      <w:pPr>
        <w:rPr>
          <w:highlight w:val="yellow"/>
          <w:lang w:eastAsia="en-US"/>
        </w:rPr>
        <w:sectPr w:rsidR="003F5CD0" w:rsidRPr="003F5CD0" w:rsidSect="00DC2E31">
          <w:footerReference w:type="first" r:id="rId14"/>
          <w:pgSz w:w="16838" w:h="11906" w:orient="landscape"/>
          <w:pgMar w:top="1418" w:right="1134" w:bottom="1134" w:left="1134" w:header="709" w:footer="232" w:gutter="0"/>
          <w:cols w:space="708"/>
          <w:titlePg/>
          <w:docGrid w:linePitch="360"/>
        </w:sectPr>
      </w:pPr>
    </w:p>
    <w:p w14:paraId="575A7982" w14:textId="77777777" w:rsidR="000E7E7B" w:rsidRPr="00EB2718" w:rsidRDefault="000E7E7B" w:rsidP="00DC2E31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11" w:name="_Toc119173673"/>
      <w:r w:rsidRPr="00EB2718">
        <w:lastRenderedPageBreak/>
        <w:t>Механизм реализации Программы</w:t>
      </w:r>
      <w:bookmarkEnd w:id="11"/>
    </w:p>
    <w:p w14:paraId="44F4584D" w14:textId="77777777" w:rsidR="009F5EA1" w:rsidRPr="00EB2718" w:rsidRDefault="009F5EA1" w:rsidP="00DC2E31">
      <w:pPr>
        <w:spacing w:line="360" w:lineRule="auto"/>
        <w:ind w:firstLine="709"/>
      </w:pPr>
      <w:r w:rsidRPr="00EB2718">
        <w:t xml:space="preserve">При реализации программных мероприятий в </w:t>
      </w:r>
      <w:r w:rsidR="00A5653C" w:rsidRPr="00EB2718">
        <w:t>учреждении</w:t>
      </w:r>
      <w:r w:rsidRPr="00EB2718">
        <w:t xml:space="preserve"> руководитель, с учетом содержащихся в настоящем разделе рекомендаций и специфики деятельности </w:t>
      </w:r>
      <w:r w:rsidR="00A5653C" w:rsidRPr="00EB2718">
        <w:t>учреждения</w:t>
      </w:r>
      <w:r w:rsidRPr="00EB2718">
        <w:t xml:space="preserve">, организует работу по управлению энергосбережением, определяет основные направления, плановые показатели деятельности в этой сфере и несет ответственность за эффективность использования энергии и ресурсов </w:t>
      </w:r>
      <w:r w:rsidR="00A5653C" w:rsidRPr="00EB2718">
        <w:t>в учреждении</w:t>
      </w:r>
      <w:r w:rsidRPr="00EB2718">
        <w:t>.</w:t>
      </w:r>
    </w:p>
    <w:p w14:paraId="6CEC6746" w14:textId="77777777" w:rsidR="009F5EA1" w:rsidRPr="00EB2718" w:rsidRDefault="00C0376F" w:rsidP="00DC2E31">
      <w:pPr>
        <w:spacing w:line="360" w:lineRule="auto"/>
        <w:ind w:firstLine="709"/>
      </w:pPr>
      <w:r w:rsidRPr="00EB2718">
        <w:t>З</w:t>
      </w:r>
      <w:r w:rsidR="009F5EA1" w:rsidRPr="00EB2718">
        <w:t>аказчик Программы организует размещение информации о ходе реализации и результатах программных мероприятий на офи</w:t>
      </w:r>
      <w:r w:rsidR="00777F81">
        <w:t>циальном сайте в сети Интернет.</w:t>
      </w:r>
    </w:p>
    <w:p w14:paraId="4442D873" w14:textId="77777777" w:rsidR="009F5EA1" w:rsidRPr="00EB2718" w:rsidRDefault="009F5EA1" w:rsidP="00DC2E31">
      <w:pPr>
        <w:spacing w:line="360" w:lineRule="auto"/>
        <w:ind w:firstLine="709"/>
      </w:pPr>
      <w:r w:rsidRPr="00EB2718">
        <w:t xml:space="preserve">Обязанности по выполнению энергосберегающих мероприятий, учету, контролю </w:t>
      </w:r>
      <w:r w:rsidR="00E1566F">
        <w:t>над</w:t>
      </w:r>
      <w:r w:rsidRPr="00EB2718">
        <w:t xml:space="preserve"> их реализацией и результатами должны быть установлены в должностных регламентах (инструкциях, трудовых контрактах) в течение трех месяцев с момента начала реализации Программы. Ответственность за невыполнение указанных функций устанавливается приказом руководителя или решением вышестоящего органа управления.</w:t>
      </w:r>
    </w:p>
    <w:p w14:paraId="53767C88" w14:textId="77777777" w:rsidR="009F5EA1" w:rsidRPr="00EB2718" w:rsidRDefault="00C0376F" w:rsidP="00DC2E31">
      <w:pPr>
        <w:spacing w:line="360" w:lineRule="auto"/>
        <w:ind w:firstLine="709"/>
      </w:pPr>
      <w:r w:rsidRPr="00EB2718">
        <w:t>З</w:t>
      </w:r>
      <w:r w:rsidR="009F5EA1" w:rsidRPr="00EB2718">
        <w:t xml:space="preserve">аказчик определяет основные направления и плановые показатели деятельности по управлению энергосбережением, обеспечивает мотивацию и контроль достижения установленных показателей </w:t>
      </w:r>
      <w:proofErr w:type="spellStart"/>
      <w:r w:rsidR="009F5EA1" w:rsidRPr="00EB2718">
        <w:t>энергоэффективности</w:t>
      </w:r>
      <w:proofErr w:type="spellEnd"/>
      <w:r w:rsidR="009F5EA1" w:rsidRPr="00EB2718">
        <w:t>, а также несёт ответственность за достижение утвержденных показателей, позволяющих оценить ход реализации Программы.</w:t>
      </w:r>
    </w:p>
    <w:p w14:paraId="03945590" w14:textId="77777777" w:rsidR="009F5EA1" w:rsidRPr="00EB2718" w:rsidRDefault="00C0376F" w:rsidP="00DC2E31">
      <w:pPr>
        <w:spacing w:line="360" w:lineRule="auto"/>
        <w:ind w:firstLine="709"/>
      </w:pPr>
      <w:r w:rsidRPr="00EB2718">
        <w:t>У</w:t>
      </w:r>
      <w:r w:rsidR="009F5EA1" w:rsidRPr="00EB2718">
        <w:t>правление Программой осуществляется в основном административными (организационно-распорядительными) методами в сочетании с использованием экономических стимулов и мер морального поощрения персонала.</w:t>
      </w:r>
    </w:p>
    <w:p w14:paraId="6CA314DB" w14:textId="77777777" w:rsidR="009F5EA1" w:rsidRPr="00EB2718" w:rsidRDefault="009F5EA1" w:rsidP="00DC2E31">
      <w:pPr>
        <w:spacing w:line="360" w:lineRule="auto"/>
        <w:ind w:firstLine="709"/>
      </w:pPr>
      <w:r w:rsidRPr="00EB2718">
        <w:t>Финансирование программных мероприятий осуществляется непосредственно заказчик</w:t>
      </w:r>
      <w:r w:rsidR="00C0376F" w:rsidRPr="00EB2718">
        <w:t>ом</w:t>
      </w:r>
      <w:r w:rsidRPr="00EB2718">
        <w:t xml:space="preserve"> из средств, предусмотренных на реализацию программных мероприятий по энергосбережению.</w:t>
      </w:r>
    </w:p>
    <w:p w14:paraId="47640175" w14:textId="77777777" w:rsidR="009F5EA1" w:rsidRPr="00EB2718" w:rsidRDefault="009F5EA1" w:rsidP="00DC2E31">
      <w:pPr>
        <w:spacing w:line="360" w:lineRule="auto"/>
        <w:ind w:firstLine="709"/>
      </w:pPr>
      <w:r w:rsidRPr="00EB2718">
        <w:t xml:space="preserve">Порядок финансирования программных мероприятий устанавливает </w:t>
      </w:r>
      <w:r w:rsidR="00C0376F" w:rsidRPr="00EB2718">
        <w:t>руководитель учреждения</w:t>
      </w:r>
      <w:r w:rsidRPr="00EB2718">
        <w:t xml:space="preserve">. Отбор исполнителей для выполнения работ по реализации программных мероприятий производится заказчиками Программы в установленном для размещения </w:t>
      </w:r>
      <w:r w:rsidR="00C0376F" w:rsidRPr="00EB2718">
        <w:t>государственных</w:t>
      </w:r>
      <w:r w:rsidRPr="00EB2718">
        <w:t xml:space="preserve"> заказов порядке.</w:t>
      </w:r>
    </w:p>
    <w:p w14:paraId="6298AE8F" w14:textId="77777777" w:rsidR="009F5EA1" w:rsidRPr="00EB2718" w:rsidRDefault="009F5EA1" w:rsidP="00DC2E31">
      <w:pPr>
        <w:spacing w:line="360" w:lineRule="auto"/>
        <w:ind w:firstLine="709"/>
      </w:pPr>
      <w:r w:rsidRPr="00EB2718">
        <w:lastRenderedPageBreak/>
        <w:t xml:space="preserve">Размещение заказов на поставки товаров, выполнение работ, оказание услуг для нужд </w:t>
      </w:r>
      <w:r w:rsidR="00C0376F" w:rsidRPr="00EB2718">
        <w:t xml:space="preserve">учреждения </w:t>
      </w:r>
      <w:r w:rsidRPr="00EB2718">
        <w:t>производится с обязательным учетом требований действующего законодательства и принятых органами государственной власти и местного самоуправления рекомендаций по обеспечению энергосберегающих характеристик закупаемой продукции.</w:t>
      </w:r>
    </w:p>
    <w:p w14:paraId="166D819D" w14:textId="77777777" w:rsidR="009F5EA1" w:rsidRPr="00EB2718" w:rsidRDefault="00C0376F" w:rsidP="00DC2E31">
      <w:pPr>
        <w:spacing w:line="360" w:lineRule="auto"/>
        <w:ind w:firstLine="709"/>
      </w:pPr>
      <w:r w:rsidRPr="00EB2718">
        <w:t>З</w:t>
      </w:r>
      <w:r w:rsidR="009F5EA1" w:rsidRPr="00EB2718">
        <w:t>аказчик Программы 1 раз в полгода, до 30 числа месяца, следующего за полугодием, рассматривает ход реализации программных мероприятий.</w:t>
      </w:r>
      <w:r w:rsidRPr="00EB2718">
        <w:t xml:space="preserve"> </w:t>
      </w:r>
      <w:r w:rsidR="009F5EA1" w:rsidRPr="00EB2718">
        <w:t>По итогам работы в срок до 30 числа месяца, следующего за по</w:t>
      </w:r>
      <w:r w:rsidRPr="00EB2718">
        <w:t>лугодием, составляется</w:t>
      </w:r>
      <w:r w:rsidR="009F5EA1" w:rsidRPr="00EB2718">
        <w:t xml:space="preserve"> отчет установленной формы.</w:t>
      </w:r>
    </w:p>
    <w:p w14:paraId="02121977" w14:textId="77777777" w:rsidR="009F5EA1" w:rsidRPr="00EB2718" w:rsidRDefault="009F5EA1" w:rsidP="00DC2E31">
      <w:pPr>
        <w:spacing w:line="360" w:lineRule="auto"/>
        <w:ind w:firstLine="709"/>
      </w:pPr>
      <w:r w:rsidRPr="00EB2718">
        <w:t>Функции по управлению энергосберегающими мероприятиями в отрасли должны быть установлены в течение трех месяцев с момен</w:t>
      </w:r>
      <w:r w:rsidR="00E1566F">
        <w:t>та начала реализации Программы.</w:t>
      </w:r>
    </w:p>
    <w:p w14:paraId="0B678AE7" w14:textId="77777777" w:rsidR="009F5EA1" w:rsidRPr="00EB2718" w:rsidRDefault="00C0376F" w:rsidP="00DC2E31">
      <w:pPr>
        <w:spacing w:line="360" w:lineRule="auto"/>
        <w:ind w:firstLine="709"/>
      </w:pPr>
      <w:r w:rsidRPr="00EB2718">
        <w:t>З</w:t>
      </w:r>
      <w:r w:rsidR="009F5EA1" w:rsidRPr="00EB2718">
        <w:t>аказчик Программы подготавливает:</w:t>
      </w:r>
    </w:p>
    <w:p w14:paraId="1E487AE4" w14:textId="77777777" w:rsidR="009F5EA1" w:rsidRPr="00EB2718" w:rsidRDefault="009F5EA1" w:rsidP="00BB403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 w:rsidRPr="00EB2718">
        <w:t>информацию о реализации программных мероприятий;</w:t>
      </w:r>
    </w:p>
    <w:p w14:paraId="5D9F456C" w14:textId="77777777" w:rsidR="009F5EA1" w:rsidRPr="00EB2718" w:rsidRDefault="009F5EA1" w:rsidP="00BB4034">
      <w:pPr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</w:pPr>
      <w:r w:rsidRPr="00EB2718">
        <w:t>ежегодные доклады о ходе реализации программных мероприятий и эффективности ис</w:t>
      </w:r>
      <w:r w:rsidR="00BC5ED0">
        <w:t>пользования финансовых средств.</w:t>
      </w:r>
    </w:p>
    <w:p w14:paraId="42373190" w14:textId="77777777" w:rsidR="009F5EA1" w:rsidRPr="00EB2718" w:rsidRDefault="009F5EA1" w:rsidP="00DC2E31">
      <w:pPr>
        <w:spacing w:line="360" w:lineRule="auto"/>
        <w:ind w:firstLine="709"/>
      </w:pPr>
      <w:r w:rsidRPr="00EB2718">
        <w:t>Ежегодные доклады должны содержать:</w:t>
      </w:r>
    </w:p>
    <w:p w14:paraId="5A754411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сведения о результатах реализации программных мероприятий за отчетный год;</w:t>
      </w:r>
    </w:p>
    <w:p w14:paraId="5FC12973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 xml:space="preserve">данные о целевом использовании и объемах </w:t>
      </w:r>
      <w:r w:rsidR="00C0376F" w:rsidRPr="00EB2718">
        <w:t>привлеченных средств</w:t>
      </w:r>
      <w:r w:rsidRPr="00EB2718">
        <w:t>;</w:t>
      </w:r>
    </w:p>
    <w:p w14:paraId="1060027D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сведения о соответствии фактических показателей реализации Программы утвержденным показателям;</w:t>
      </w:r>
    </w:p>
    <w:p w14:paraId="4E4C237E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информацию о ходе и полноте выполнения программных мероприятий;</w:t>
      </w:r>
    </w:p>
    <w:p w14:paraId="59FA6772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сведения о наличии, объемах и состоянии незавершенных мероприятий;</w:t>
      </w:r>
    </w:p>
    <w:p w14:paraId="765F75F9" w14:textId="77777777" w:rsidR="009F5EA1" w:rsidRPr="00EB2718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</w:pPr>
      <w:r w:rsidRPr="00EB2718">
        <w:t>оценку эффективности результатов реализации Программы;</w:t>
      </w:r>
    </w:p>
    <w:p w14:paraId="02C4915D" w14:textId="26040535" w:rsidR="006A77A5" w:rsidRPr="00EA078D" w:rsidRDefault="009F5EA1" w:rsidP="00BB4034">
      <w:pPr>
        <w:numPr>
          <w:ilvl w:val="0"/>
          <w:numId w:val="6"/>
        </w:numPr>
        <w:tabs>
          <w:tab w:val="left" w:pos="993"/>
        </w:tabs>
        <w:spacing w:line="360" w:lineRule="auto"/>
        <w:ind w:left="0" w:firstLine="709"/>
        <w:rPr>
          <w:szCs w:val="28"/>
        </w:rPr>
      </w:pPr>
      <w:r w:rsidRPr="00EB2718">
        <w:t>оценку влияния фактических результатов реализации программных мероприятий.</w:t>
      </w:r>
    </w:p>
    <w:p w14:paraId="4A09605F" w14:textId="77777777" w:rsidR="006A77A5" w:rsidRPr="006A77A5" w:rsidRDefault="006A77A5" w:rsidP="00FA074D">
      <w:pPr>
        <w:pStyle w:val="1"/>
        <w:pageBreakBefore/>
        <w:numPr>
          <w:ilvl w:val="1"/>
          <w:numId w:val="1"/>
        </w:numPr>
        <w:tabs>
          <w:tab w:val="clear" w:pos="1440"/>
          <w:tab w:val="num" w:pos="993"/>
        </w:tabs>
        <w:spacing w:beforeAutospacing="0" w:afterAutospacing="0" w:line="360" w:lineRule="auto"/>
        <w:ind w:left="992" w:hanging="425"/>
        <w:jc w:val="both"/>
      </w:pPr>
      <w:bookmarkStart w:id="12" w:name="_Toc119173674"/>
      <w:r>
        <w:lastRenderedPageBreak/>
        <w:t>С</w:t>
      </w:r>
      <w:r w:rsidRPr="006A77A5">
        <w:t>истема мониторинга, управления</w:t>
      </w:r>
      <w:r>
        <w:t xml:space="preserve"> </w:t>
      </w:r>
      <w:r w:rsidRPr="006A77A5">
        <w:t>и контроля над ходом выполнения</w:t>
      </w:r>
      <w:r>
        <w:t xml:space="preserve"> </w:t>
      </w:r>
      <w:r w:rsidRPr="006A77A5">
        <w:t>программы</w:t>
      </w:r>
      <w:bookmarkEnd w:id="12"/>
    </w:p>
    <w:p w14:paraId="64C2F035" w14:textId="77777777" w:rsidR="006A77A5" w:rsidRPr="006A77A5" w:rsidRDefault="006A77A5" w:rsidP="006A77A5">
      <w:pPr>
        <w:spacing w:line="360" w:lineRule="auto"/>
        <w:ind w:firstLine="709"/>
      </w:pPr>
      <w:r w:rsidRPr="006A77A5">
        <w:t>Важнейшим фактором эффективной реализации Программы</w:t>
      </w:r>
      <w:r>
        <w:t xml:space="preserve"> </w:t>
      </w:r>
      <w:r w:rsidRPr="006A77A5">
        <w:t>мероприятий по энергосбережению является грамотно построенная и</w:t>
      </w:r>
      <w:r>
        <w:t xml:space="preserve"> </w:t>
      </w:r>
      <w:r w:rsidRPr="006A77A5">
        <w:t>внедренная система мониторинга хода реализации Программы и система</w:t>
      </w:r>
      <w:r>
        <w:t xml:space="preserve"> </w:t>
      </w:r>
      <w:r w:rsidRPr="006A77A5">
        <w:t>реагирования на отклонения от плана внедрения мероприятий по</w:t>
      </w:r>
      <w:r>
        <w:t xml:space="preserve"> </w:t>
      </w:r>
      <w:r w:rsidRPr="006A77A5">
        <w:t>энергосбережению.</w:t>
      </w:r>
    </w:p>
    <w:p w14:paraId="25860DFA" w14:textId="77777777" w:rsidR="006A77A5" w:rsidRPr="006A77A5" w:rsidRDefault="006A77A5" w:rsidP="006A77A5">
      <w:pPr>
        <w:spacing w:line="360" w:lineRule="auto"/>
        <w:ind w:firstLine="709"/>
      </w:pPr>
      <w:r w:rsidRPr="006A77A5">
        <w:t>Основные принципы работы по сбору и анализу данных</w:t>
      </w:r>
      <w:r>
        <w:t>:</w:t>
      </w:r>
    </w:p>
    <w:p w14:paraId="22D2F8CD" w14:textId="77777777" w:rsidR="006A77A5" w:rsidRPr="006A77A5" w:rsidRDefault="006A77A5" w:rsidP="006A77A5">
      <w:pPr>
        <w:spacing w:line="360" w:lineRule="auto"/>
        <w:ind w:firstLine="709"/>
      </w:pPr>
      <w:r w:rsidRPr="006A77A5">
        <w:t>1. Наметить минимально необходимый уровень детализации</w:t>
      </w:r>
      <w:r>
        <w:t xml:space="preserve"> </w:t>
      </w:r>
      <w:r w:rsidRPr="006A77A5">
        <w:t>данных, при котором достижима их необходимая и достаточная полнота и</w:t>
      </w:r>
      <w:r>
        <w:t xml:space="preserve"> </w:t>
      </w:r>
      <w:r w:rsidRPr="006A77A5">
        <w:t>целостность в пределах имеющегося времени и выделенных денежных</w:t>
      </w:r>
      <w:r>
        <w:t xml:space="preserve"> </w:t>
      </w:r>
      <w:r w:rsidRPr="006A77A5">
        <w:t>средств. Ввиду того, что периодом бюджетного планирования в</w:t>
      </w:r>
      <w:r>
        <w:t xml:space="preserve"> </w:t>
      </w:r>
      <w:r w:rsidRPr="006A77A5">
        <w:t>государственных учреждениях является квартал, предлагается выбрать</w:t>
      </w:r>
      <w:r>
        <w:t xml:space="preserve"> </w:t>
      </w:r>
      <w:r w:rsidRPr="006A77A5">
        <w:t>квартал в качестве периода планирования для реализации мероприятий по</w:t>
      </w:r>
      <w:r>
        <w:t xml:space="preserve"> </w:t>
      </w:r>
      <w:r w:rsidRPr="006A77A5">
        <w:t>энергосбережению</w:t>
      </w:r>
    </w:p>
    <w:p w14:paraId="129FA72B" w14:textId="77777777" w:rsidR="006A77A5" w:rsidRPr="006A77A5" w:rsidRDefault="006A77A5" w:rsidP="006A77A5">
      <w:pPr>
        <w:spacing w:line="360" w:lineRule="auto"/>
        <w:ind w:firstLine="709"/>
      </w:pPr>
      <w:r w:rsidRPr="006A77A5">
        <w:t>2. Организационными механизмами необходимо обеспечить</w:t>
      </w:r>
      <w:r>
        <w:t xml:space="preserve"> </w:t>
      </w:r>
      <w:r w:rsidRPr="006A77A5">
        <w:t>полноту, точность и своевременность сбора данных.</w:t>
      </w:r>
    </w:p>
    <w:p w14:paraId="11DCD62B" w14:textId="77777777" w:rsidR="006A77A5" w:rsidRPr="006A77A5" w:rsidRDefault="006A77A5" w:rsidP="006A77A5">
      <w:pPr>
        <w:spacing w:line="360" w:lineRule="auto"/>
        <w:ind w:firstLine="709"/>
      </w:pPr>
      <w:r w:rsidRPr="006A77A5">
        <w:t>3. Проводить анализ данных в темпе их поступления. В случае</w:t>
      </w:r>
      <w:r>
        <w:t xml:space="preserve"> </w:t>
      </w:r>
      <w:r w:rsidRPr="006A77A5">
        <w:t>невозможности добиться их полноты, точности, своевременности</w:t>
      </w:r>
      <w:r>
        <w:t xml:space="preserve"> </w:t>
      </w:r>
      <w:r w:rsidRPr="006A77A5">
        <w:t>поступления, принять решение о дополнительных мерах по решению</w:t>
      </w:r>
      <w:r>
        <w:t xml:space="preserve"> </w:t>
      </w:r>
      <w:r w:rsidRPr="006A77A5">
        <w:t>выявленных проблем.</w:t>
      </w:r>
    </w:p>
    <w:p w14:paraId="6010F647" w14:textId="77777777" w:rsidR="006A77A5" w:rsidRPr="006A77A5" w:rsidRDefault="006A77A5" w:rsidP="006A77A5">
      <w:pPr>
        <w:spacing w:line="360" w:lineRule="auto"/>
        <w:ind w:firstLine="709"/>
      </w:pPr>
      <w:r w:rsidRPr="006A77A5">
        <w:t>Механизм реализации Программы включает:</w:t>
      </w:r>
    </w:p>
    <w:p w14:paraId="05C4E6A6" w14:textId="77777777" w:rsidR="006A77A5" w:rsidRPr="006A77A5" w:rsidRDefault="006A77A5" w:rsidP="006A77A5">
      <w:pPr>
        <w:spacing w:line="360" w:lineRule="auto"/>
        <w:ind w:firstLine="709"/>
      </w:pPr>
      <w:r w:rsidRPr="006A77A5">
        <w:t>- выполнение программных мероприятий за счет предусмотренных</w:t>
      </w:r>
      <w:r>
        <w:t xml:space="preserve"> </w:t>
      </w:r>
      <w:r w:rsidRPr="006A77A5">
        <w:t>источников финансирования;</w:t>
      </w:r>
    </w:p>
    <w:p w14:paraId="6DD13483" w14:textId="77777777" w:rsidR="006A77A5" w:rsidRPr="006A77A5" w:rsidRDefault="006A77A5" w:rsidP="006A77A5">
      <w:pPr>
        <w:spacing w:line="360" w:lineRule="auto"/>
        <w:ind w:firstLine="709"/>
      </w:pPr>
      <w:r w:rsidRPr="006A77A5">
        <w:t>- еже</w:t>
      </w:r>
      <w:r w:rsidR="002D49A9">
        <w:t>год</w:t>
      </w:r>
      <w:r w:rsidRPr="006A77A5">
        <w:t>ную подготовку отчета о реализации Программы и</w:t>
      </w:r>
      <w:r>
        <w:t xml:space="preserve"> </w:t>
      </w:r>
      <w:r w:rsidRPr="006A77A5">
        <w:t>обсуждение достигнутых результатов;</w:t>
      </w:r>
    </w:p>
    <w:p w14:paraId="0DD86700" w14:textId="77777777" w:rsidR="006A77A5" w:rsidRPr="006A77A5" w:rsidRDefault="006A77A5" w:rsidP="006A77A5">
      <w:pPr>
        <w:spacing w:line="360" w:lineRule="auto"/>
        <w:ind w:firstLine="709"/>
      </w:pPr>
      <w:r w:rsidRPr="006A77A5">
        <w:t>- еже</w:t>
      </w:r>
      <w:r w:rsidR="002D49A9">
        <w:t>год</w:t>
      </w:r>
      <w:r w:rsidRPr="006A77A5">
        <w:t>ную корректировку Программы с учетом результатов</w:t>
      </w:r>
      <w:r>
        <w:t xml:space="preserve"> </w:t>
      </w:r>
      <w:r w:rsidRPr="006A77A5">
        <w:t>выполнения Программы за предыдущий период и с учетом результатов</w:t>
      </w:r>
      <w:r>
        <w:t xml:space="preserve"> </w:t>
      </w:r>
      <w:r w:rsidRPr="006A77A5">
        <w:t>проведенных энергетических обследований (</w:t>
      </w:r>
      <w:proofErr w:type="spellStart"/>
      <w:r w:rsidRPr="006A77A5">
        <w:t>энергоаудитов</w:t>
      </w:r>
      <w:proofErr w:type="spellEnd"/>
      <w:r w:rsidRPr="006A77A5">
        <w:t>).</w:t>
      </w:r>
    </w:p>
    <w:p w14:paraId="41F42392" w14:textId="784A04DA" w:rsidR="006A77A5" w:rsidRDefault="006A77A5" w:rsidP="006A77A5">
      <w:pPr>
        <w:spacing w:line="360" w:lineRule="auto"/>
        <w:ind w:firstLine="709"/>
      </w:pPr>
      <w:r w:rsidRPr="006A77A5">
        <w:t>Выполнение мероприятий по энергосбережению и повышению</w:t>
      </w:r>
      <w:r>
        <w:t xml:space="preserve"> </w:t>
      </w:r>
      <w:proofErr w:type="spellStart"/>
      <w:r w:rsidRPr="006A77A5">
        <w:t>энергоэффективности</w:t>
      </w:r>
      <w:proofErr w:type="spellEnd"/>
      <w:r w:rsidRPr="006A77A5">
        <w:t xml:space="preserve"> еже</w:t>
      </w:r>
      <w:r w:rsidR="002D49A9">
        <w:t>год</w:t>
      </w:r>
      <w:r w:rsidRPr="006A77A5">
        <w:t>но отражаются в отчетах, как в натуральном, так</w:t>
      </w:r>
      <w:r>
        <w:t xml:space="preserve"> </w:t>
      </w:r>
      <w:r w:rsidRPr="006A77A5">
        <w:t>и в стоимостном выражении.</w:t>
      </w:r>
    </w:p>
    <w:p w14:paraId="4AA909BE" w14:textId="5ED12FAE" w:rsidR="006721DE" w:rsidRPr="006A77A5" w:rsidRDefault="006721DE" w:rsidP="006A77A5">
      <w:pPr>
        <w:spacing w:line="360" w:lineRule="auto"/>
        <w:ind w:firstLine="709"/>
      </w:pPr>
      <w:r w:rsidRPr="006721DE">
        <w:lastRenderedPageBreak/>
        <w:t>Корректировка Программы включает внесение изменений и дополнений в перечень программных мероприятий, с учетом результатов реализации энергосберегающих мероприятий в предыдущем году, а также на основании выявленных в результате энергетических обследований проблем в части энергосбережения, требующих их устранения.</w:t>
      </w:r>
    </w:p>
    <w:p w14:paraId="4A2E063C" w14:textId="77777777" w:rsidR="006721DE" w:rsidRDefault="006721DE" w:rsidP="006721DE">
      <w:pPr>
        <w:spacing w:line="360" w:lineRule="auto"/>
        <w:ind w:firstLine="709"/>
      </w:pPr>
      <w:r>
        <w:t>Система управления и контроль над выполнением Программы:</w:t>
      </w:r>
    </w:p>
    <w:p w14:paraId="6A0AD4BD" w14:textId="36DCACC0" w:rsidR="006721DE" w:rsidRDefault="006721DE" w:rsidP="006721DE">
      <w:pPr>
        <w:spacing w:line="360" w:lineRule="auto"/>
        <w:ind w:firstLine="709"/>
      </w:pPr>
      <w:r>
        <w:t>-</w:t>
      </w:r>
      <w:r>
        <w:tab/>
        <w:t>Руководитель учреждения организует мониторинг выполнения Программы;</w:t>
      </w:r>
    </w:p>
    <w:p w14:paraId="3082B6A4" w14:textId="78DC045F" w:rsidR="006721DE" w:rsidRPr="00C11FA0" w:rsidRDefault="006721DE" w:rsidP="006721DE">
      <w:pPr>
        <w:spacing w:line="360" w:lineRule="auto"/>
        <w:ind w:firstLine="709"/>
      </w:pPr>
      <w:r>
        <w:t>-</w:t>
      </w:r>
      <w:r>
        <w:tab/>
        <w:t>Исполнитель осуществляет доклады о ходе реализации Программы в установленном порядке.</w:t>
      </w:r>
    </w:p>
    <w:p w14:paraId="5803A6D5" w14:textId="4DCE99C1" w:rsidR="00CC5FBF" w:rsidRDefault="00C11FA0" w:rsidP="00CC5FBF">
      <w:pPr>
        <w:spacing w:line="360" w:lineRule="auto"/>
        <w:ind w:firstLine="709"/>
      </w:pPr>
      <w:r w:rsidRPr="00C11FA0">
        <w:t xml:space="preserve">Для эффективного отражения результатов </w:t>
      </w:r>
      <w:r>
        <w:t xml:space="preserve">необходимо </w:t>
      </w:r>
      <w:r w:rsidR="00CC5FBF">
        <w:t>заполнять О</w:t>
      </w:r>
      <w:r w:rsidR="00CC5FBF" w:rsidRPr="00CC5FBF">
        <w:t>тчет о достижении значений целевых показателей программы энергосбережения и повышения энергетической эффективности</w:t>
      </w:r>
      <w:r w:rsidR="00CC5FBF">
        <w:t xml:space="preserve"> и </w:t>
      </w:r>
      <w:r w:rsidR="00CC5FBF" w:rsidRPr="00CC5FBF">
        <w:t>Отчет о реализации мероприятий программы энергосбережения и повышения энергетической эффективности</w:t>
      </w:r>
      <w:r w:rsidR="00CC5FBF">
        <w:t>.</w:t>
      </w:r>
    </w:p>
    <w:p w14:paraId="6A22B647" w14:textId="4A52729C" w:rsidR="00CC5FBF" w:rsidRDefault="00CC5FBF" w:rsidP="00CC5FBF">
      <w:pPr>
        <w:spacing w:line="360" w:lineRule="auto"/>
        <w:ind w:firstLine="709"/>
      </w:pPr>
      <w:r>
        <w:t>Отчетность формируется нарастающим итогом с начала действия программы и в разрезе отчетного периода.</w:t>
      </w:r>
    </w:p>
    <w:p w14:paraId="640DF416" w14:textId="16FA0629" w:rsidR="00CC5FBF" w:rsidRDefault="00CC5FBF" w:rsidP="00CC5FBF">
      <w:pPr>
        <w:spacing w:line="360" w:lineRule="auto"/>
        <w:ind w:firstLine="709"/>
      </w:pPr>
      <w:r>
        <w:t>Отчетность формируется по состоянию на 1 января года, следующего за отчетным.</w:t>
      </w:r>
    </w:p>
    <w:p w14:paraId="42BAAD3A" w14:textId="3AF8386A" w:rsidR="00C11FA0" w:rsidRPr="00C11FA0" w:rsidRDefault="00A46743" w:rsidP="00CC5FBF">
      <w:pPr>
        <w:spacing w:line="360" w:lineRule="auto"/>
        <w:ind w:firstLine="709"/>
      </w:pPr>
      <w:r>
        <w:t>Ф</w:t>
      </w:r>
      <w:r w:rsidR="00C11FA0" w:rsidRPr="00C11FA0">
        <w:t>ормы отчетов о ходе реализ</w:t>
      </w:r>
      <w:r w:rsidR="00C11FA0">
        <w:t>ации программы энергосбережения</w:t>
      </w:r>
      <w:r>
        <w:t xml:space="preserve"> представлены ниже</w:t>
      </w:r>
      <w:r w:rsidR="00C11FA0">
        <w:t>.</w:t>
      </w:r>
    </w:p>
    <w:p w14:paraId="135A1379" w14:textId="77777777" w:rsidR="00CC5FBF" w:rsidRPr="00A46743" w:rsidRDefault="00CC5FBF" w:rsidP="00CC5FBF">
      <w:pPr>
        <w:pageBreakBefore/>
        <w:shd w:val="clear" w:color="auto" w:fill="FFFFFF"/>
        <w:spacing w:line="288" w:lineRule="atLeast"/>
        <w:jc w:val="center"/>
        <w:textAlignment w:val="baseline"/>
        <w:rPr>
          <w:color w:val="000000" w:themeColor="text1"/>
          <w:spacing w:val="2"/>
          <w:sz w:val="41"/>
          <w:szCs w:val="41"/>
        </w:rPr>
      </w:pPr>
      <w:r w:rsidRPr="00A46743">
        <w:rPr>
          <w:color w:val="000000" w:themeColor="text1"/>
          <w:spacing w:val="2"/>
          <w:sz w:val="41"/>
          <w:szCs w:val="41"/>
        </w:rPr>
        <w:lastRenderedPageBreak/>
        <w:t>ОТЧЕТ О ДОСТИЖЕНИИ ЗНАЧЕНИЙ ЦЕЛЕВЫХ ПОКАЗАТЕЛЕЙ ПРОГРАММЫ ЭНЕРГОСБЕРЕЖЕНИЯ И ПОВЫШЕНИЯ ЭНЕРГЕТИЧЕСКОЙ ЭФФЕКТИВНОСТИ</w:t>
      </w:r>
      <w:r w:rsidRPr="00A46743">
        <w:rPr>
          <w:color w:val="000000" w:themeColor="text1"/>
          <w:spacing w:val="2"/>
          <w:sz w:val="41"/>
          <w:szCs w:val="41"/>
        </w:rPr>
        <w:br/>
        <w:t>на 1 января 20___ г.</w:t>
      </w:r>
    </w:p>
    <w:p w14:paraId="01A9D790" w14:textId="77777777" w:rsidR="00CC5FBF" w:rsidRPr="00A46743" w:rsidRDefault="00CC5FBF" w:rsidP="00CC5FBF">
      <w:pPr>
        <w:shd w:val="clear" w:color="auto" w:fill="FFFFFF"/>
        <w:spacing w:line="315" w:lineRule="atLeast"/>
        <w:jc w:val="lef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  <w:r w:rsidRPr="00A46743">
        <w:rPr>
          <w:rFonts w:ascii="Arial" w:hAnsi="Arial" w:cs="Arial"/>
          <w:color w:val="000000" w:themeColor="text1"/>
          <w:spacing w:val="2"/>
          <w:sz w:val="21"/>
          <w:szCs w:val="21"/>
        </w:rPr>
        <w:br/>
      </w:r>
    </w:p>
    <w:tbl>
      <w:tblPr>
        <w:tblW w:w="5000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7"/>
        <w:gridCol w:w="331"/>
        <w:gridCol w:w="137"/>
        <w:gridCol w:w="499"/>
        <w:gridCol w:w="920"/>
        <w:gridCol w:w="551"/>
        <w:gridCol w:w="269"/>
        <w:gridCol w:w="310"/>
        <w:gridCol w:w="1202"/>
        <w:gridCol w:w="886"/>
        <w:gridCol w:w="549"/>
        <w:gridCol w:w="951"/>
        <w:gridCol w:w="141"/>
        <w:gridCol w:w="1092"/>
        <w:gridCol w:w="1686"/>
      </w:tblGrid>
      <w:tr w:rsidR="00A46743" w:rsidRPr="00A46743" w14:paraId="18C7D75F" w14:textId="77777777" w:rsidTr="00947457">
        <w:trPr>
          <w:trHeight w:val="20"/>
        </w:trPr>
        <w:tc>
          <w:tcPr>
            <w:tcW w:w="385" w:type="dxa"/>
            <w:tcMar>
              <w:left w:w="28" w:type="dxa"/>
              <w:right w:w="28" w:type="dxa"/>
            </w:tcMar>
            <w:vAlign w:val="center"/>
            <w:hideMark/>
          </w:tcPr>
          <w:p w14:paraId="6BBF512E" w14:textId="77777777" w:rsidR="00CC5FBF" w:rsidRPr="00A46743" w:rsidRDefault="00CC5FBF" w:rsidP="00A46743">
            <w:pPr>
              <w:jc w:val="left"/>
              <w:rPr>
                <w:rFonts w:ascii="Arial" w:hAnsi="Arial" w:cs="Arial"/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321" w:type="dxa"/>
            <w:tcMar>
              <w:left w:w="28" w:type="dxa"/>
              <w:right w:w="28" w:type="dxa"/>
            </w:tcMar>
            <w:vAlign w:val="center"/>
            <w:hideMark/>
          </w:tcPr>
          <w:p w14:paraId="259A2F73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3" w:type="dxa"/>
            <w:tcMar>
              <w:left w:w="28" w:type="dxa"/>
              <w:right w:w="28" w:type="dxa"/>
            </w:tcMar>
            <w:vAlign w:val="center"/>
            <w:hideMark/>
          </w:tcPr>
          <w:p w14:paraId="271B16C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85" w:type="dxa"/>
            <w:tcMar>
              <w:left w:w="28" w:type="dxa"/>
              <w:right w:w="28" w:type="dxa"/>
            </w:tcMar>
            <w:vAlign w:val="center"/>
            <w:hideMark/>
          </w:tcPr>
          <w:p w14:paraId="5545E5D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dxa"/>
            <w:tcMar>
              <w:left w:w="28" w:type="dxa"/>
              <w:right w:w="28" w:type="dxa"/>
            </w:tcMar>
            <w:vAlign w:val="center"/>
            <w:hideMark/>
          </w:tcPr>
          <w:p w14:paraId="758FA4F3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5" w:type="dxa"/>
            <w:tcMar>
              <w:left w:w="28" w:type="dxa"/>
              <w:right w:w="28" w:type="dxa"/>
            </w:tcMar>
            <w:vAlign w:val="center"/>
            <w:hideMark/>
          </w:tcPr>
          <w:p w14:paraId="22B7E66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1" w:type="dxa"/>
            <w:tcMar>
              <w:left w:w="28" w:type="dxa"/>
              <w:right w:w="28" w:type="dxa"/>
            </w:tcMar>
            <w:vAlign w:val="center"/>
            <w:hideMark/>
          </w:tcPr>
          <w:p w14:paraId="040FD00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" w:type="dxa"/>
            <w:tcMar>
              <w:left w:w="28" w:type="dxa"/>
              <w:right w:w="28" w:type="dxa"/>
            </w:tcMar>
            <w:vAlign w:val="center"/>
            <w:hideMark/>
          </w:tcPr>
          <w:p w14:paraId="6DAC234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8" w:type="dxa"/>
            <w:tcMar>
              <w:left w:w="28" w:type="dxa"/>
              <w:right w:w="28" w:type="dxa"/>
            </w:tcMar>
            <w:vAlign w:val="center"/>
            <w:hideMark/>
          </w:tcPr>
          <w:p w14:paraId="7FD28EB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61" w:type="dxa"/>
            <w:tcMar>
              <w:left w:w="28" w:type="dxa"/>
              <w:right w:w="28" w:type="dxa"/>
            </w:tcMar>
            <w:vAlign w:val="center"/>
            <w:hideMark/>
          </w:tcPr>
          <w:p w14:paraId="4BB9212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Mar>
              <w:left w:w="28" w:type="dxa"/>
              <w:right w:w="28" w:type="dxa"/>
            </w:tcMar>
            <w:vAlign w:val="center"/>
            <w:hideMark/>
          </w:tcPr>
          <w:p w14:paraId="18398A9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924" w:type="dxa"/>
            <w:tcMar>
              <w:left w:w="28" w:type="dxa"/>
              <w:right w:w="28" w:type="dxa"/>
            </w:tcMar>
            <w:vAlign w:val="center"/>
            <w:hideMark/>
          </w:tcPr>
          <w:p w14:paraId="7286B0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7" w:type="dxa"/>
            <w:tcMar>
              <w:left w:w="28" w:type="dxa"/>
              <w:right w:w="28" w:type="dxa"/>
            </w:tcMar>
            <w:vAlign w:val="center"/>
            <w:hideMark/>
          </w:tcPr>
          <w:p w14:paraId="3424689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Mar>
              <w:left w:w="28" w:type="dxa"/>
              <w:right w:w="28" w:type="dxa"/>
            </w:tcMar>
            <w:vAlign w:val="center"/>
            <w:hideMark/>
          </w:tcPr>
          <w:p w14:paraId="73CCF42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Mar>
              <w:left w:w="28" w:type="dxa"/>
              <w:right w:w="28" w:type="dxa"/>
            </w:tcMar>
            <w:vAlign w:val="center"/>
            <w:hideMark/>
          </w:tcPr>
          <w:p w14:paraId="18BFFFD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4FC327B" w14:textId="77777777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9E045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18891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5026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D8387E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14:paraId="660BEE2C" w14:textId="77777777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98A7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87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B326F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EAC319" w14:textId="77777777" w:rsidR="00CC5FBF" w:rsidRPr="00A46743" w:rsidRDefault="00CC5FBF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4B691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14:paraId="07A2D222" w14:textId="77777777" w:rsidTr="00947457">
        <w:trPr>
          <w:trHeight w:val="20"/>
        </w:trPr>
        <w:tc>
          <w:tcPr>
            <w:tcW w:w="301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BD051E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3787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7A48C2" w14:textId="29E4AE7A" w:rsidR="00CC5FBF" w:rsidRPr="00DF2580" w:rsidRDefault="00BE7AC6" w:rsidP="00BA314A">
            <w:pPr>
              <w:jc w:val="left"/>
              <w:rPr>
                <w:b/>
                <w:color w:val="000000" w:themeColor="text1"/>
                <w:sz w:val="21"/>
                <w:szCs w:val="21"/>
              </w:rPr>
            </w:pPr>
            <w:r w:rsidRPr="00BE7AC6">
              <w:rPr>
                <w:b/>
                <w:color w:val="000000" w:themeColor="text1"/>
                <w:sz w:val="21"/>
                <w:szCs w:val="21"/>
              </w:rPr>
              <w:t>Муниципальное казённое учреждени</w:t>
            </w:r>
            <w:r>
              <w:rPr>
                <w:b/>
                <w:color w:val="000000" w:themeColor="text1"/>
                <w:sz w:val="21"/>
                <w:szCs w:val="21"/>
              </w:rPr>
              <w:t>е</w:t>
            </w:r>
            <w:r w:rsidRPr="00BE7AC6">
              <w:rPr>
                <w:b/>
                <w:color w:val="000000" w:themeColor="text1"/>
                <w:sz w:val="21"/>
                <w:szCs w:val="21"/>
              </w:rPr>
              <w:t xml:space="preserve"> Администрация сельского поселения </w:t>
            </w:r>
            <w:proofErr w:type="spellStart"/>
            <w:r w:rsidR="00BA314A">
              <w:rPr>
                <w:b/>
                <w:color w:val="000000" w:themeColor="text1"/>
                <w:sz w:val="21"/>
                <w:szCs w:val="21"/>
              </w:rPr>
              <w:t>Верхнеказымский</w:t>
            </w:r>
            <w:proofErr w:type="spellEnd"/>
            <w:r w:rsidRPr="00BE7AC6">
              <w:rPr>
                <w:b/>
                <w:color w:val="000000" w:themeColor="text1"/>
                <w:sz w:val="21"/>
                <w:szCs w:val="21"/>
              </w:rPr>
              <w:t xml:space="preserve"> Белоярского района</w:t>
            </w:r>
          </w:p>
        </w:tc>
        <w:tc>
          <w:tcPr>
            <w:tcW w:w="1198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4613D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4F9E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4926F9C" w14:textId="77777777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6407F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0C5533A" w14:textId="77777777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D0AE8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F94E27" w14:textId="77777777" w:rsidTr="00947457">
        <w:trPr>
          <w:trHeight w:val="20"/>
        </w:trPr>
        <w:tc>
          <w:tcPr>
            <w:tcW w:w="70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16C983" w14:textId="0F1AA39C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N п/п</w:t>
            </w:r>
          </w:p>
        </w:tc>
        <w:tc>
          <w:tcPr>
            <w:tcW w:w="3777" w:type="dxa"/>
            <w:gridSpan w:val="7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3D8095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Наименование показателя программы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7A8D61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Единица измерения</w:t>
            </w: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8E6D05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Значения целевых показателей программы</w:t>
            </w:r>
          </w:p>
        </w:tc>
      </w:tr>
      <w:tr w:rsidR="00A46743" w:rsidRPr="00A46743" w14:paraId="4308E7BF" w14:textId="77777777" w:rsidTr="00947457">
        <w:trPr>
          <w:trHeight w:val="20"/>
        </w:trPr>
        <w:tc>
          <w:tcPr>
            <w:tcW w:w="706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38193E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2D28A8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7D734B" w14:textId="77777777" w:rsidR="00947457" w:rsidRPr="00A46743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BD0247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0D255A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5EB314" w14:textId="77777777" w:rsidR="00947457" w:rsidRPr="00A46743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A46743" w:rsidRPr="00A46743" w14:paraId="5F91CADA" w14:textId="77777777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AF704A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3A1EC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17A8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B3F161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3FEA74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126AA2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6</w:t>
            </w:r>
          </w:p>
        </w:tc>
      </w:tr>
      <w:tr w:rsidR="00A46743" w:rsidRPr="00A46743" w14:paraId="030A0B15" w14:textId="77777777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71FECA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C6AC3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A9DD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1525D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5A0E9C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F5E8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6C41149" w14:textId="77777777" w:rsidTr="00947457">
        <w:trPr>
          <w:trHeight w:val="20"/>
        </w:trPr>
        <w:tc>
          <w:tcPr>
            <w:tcW w:w="70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57D44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7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7BC1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B7727A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90A1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44AE5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E1B40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C641D21" w14:textId="77777777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D805D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304477A" w14:textId="77777777" w:rsidTr="00947457">
        <w:trPr>
          <w:trHeight w:val="20"/>
        </w:trPr>
        <w:tc>
          <w:tcPr>
            <w:tcW w:w="9637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BE851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D133754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636ECC8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426B03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42F59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D5546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30F87B52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3E516F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C6C07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2E82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21063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0E42FD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9FBEB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639E8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C6C35E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41CA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8804ED5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2CAAF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6C0E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742761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B84D7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5F8019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5D063D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C5293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ACB727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F2CAE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61BE39E7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C21A0C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6E057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D48E8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6CCB4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8B59B0B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C04316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DA799C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782E9D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A107D1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09396514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09BEBB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A46743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E6B538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7C3026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401A2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05D7CBC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9E7683C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202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96B9F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67F4A4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12A37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AA01ED1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8722B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029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4ADDCF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2C0B3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B62B19" w14:textId="77777777" w:rsidR="00CC5FBF" w:rsidRPr="00A46743" w:rsidRDefault="00CC5FBF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EED16CC" w14:textId="77777777" w:rsidTr="00947457">
        <w:trPr>
          <w:trHeight w:val="20"/>
        </w:trPr>
        <w:tc>
          <w:tcPr>
            <w:tcW w:w="331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CB35BA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D91FDF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A89F3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F15F99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3C88C7E7" w14:textId="77777777" w:rsidTr="00947457">
        <w:trPr>
          <w:trHeight w:val="20"/>
        </w:trPr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905C03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26B901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943401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"</w:t>
            </w:r>
          </w:p>
        </w:tc>
        <w:tc>
          <w:tcPr>
            <w:tcW w:w="89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9BDFA2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7DF1874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20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B9E260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2E343F" w14:textId="77777777" w:rsidR="00CC5FBF" w:rsidRPr="00A46743" w:rsidRDefault="00CC5FBF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A46743">
              <w:rPr>
                <w:color w:val="000000" w:themeColor="text1"/>
                <w:sz w:val="21"/>
                <w:szCs w:val="21"/>
              </w:rPr>
              <w:t>г.</w:t>
            </w: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9737A5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93E77DB" w14:textId="77777777" w:rsidR="00CC5FBF" w:rsidRPr="00A46743" w:rsidRDefault="00CC5FBF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594147DA" w14:textId="77777777" w:rsidR="00C11FA0" w:rsidRPr="00A46743" w:rsidRDefault="00C11FA0" w:rsidP="00C11FA0">
      <w:pPr>
        <w:spacing w:line="276" w:lineRule="auto"/>
        <w:jc w:val="center"/>
        <w:rPr>
          <w:b/>
          <w:color w:val="000000" w:themeColor="text1"/>
        </w:rPr>
      </w:pPr>
    </w:p>
    <w:p w14:paraId="1A6B67FE" w14:textId="77777777" w:rsidR="00C11FA0" w:rsidRPr="00C11FA0" w:rsidRDefault="00C11FA0" w:rsidP="00C11FA0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727171"/>
          <w:sz w:val="21"/>
          <w:szCs w:val="21"/>
        </w:rPr>
      </w:pPr>
      <w:r w:rsidRPr="00C11FA0">
        <w:rPr>
          <w:rFonts w:ascii="Arial" w:hAnsi="Arial" w:cs="Arial"/>
          <w:color w:val="727171"/>
          <w:sz w:val="21"/>
          <w:szCs w:val="21"/>
        </w:rPr>
        <w:t> </w:t>
      </w:r>
    </w:p>
    <w:p w14:paraId="77F2C7C6" w14:textId="77777777" w:rsidR="00947457" w:rsidRDefault="00947457" w:rsidP="006A77A5">
      <w:pPr>
        <w:spacing w:line="360" w:lineRule="auto"/>
        <w:ind w:firstLine="709"/>
        <w:rPr>
          <w:szCs w:val="28"/>
        </w:rPr>
        <w:sectPr w:rsidR="00947457" w:rsidSect="00CB74FD">
          <w:footerReference w:type="default" r:id="rId15"/>
          <w:pgSz w:w="11906" w:h="16838"/>
          <w:pgMar w:top="709" w:right="851" w:bottom="1134" w:left="1134" w:header="284" w:footer="567" w:gutter="0"/>
          <w:cols w:space="708"/>
          <w:titlePg/>
          <w:docGrid w:linePitch="381"/>
        </w:sectPr>
      </w:pPr>
    </w:p>
    <w:p w14:paraId="5A57B8AB" w14:textId="77777777" w:rsidR="00947457" w:rsidRPr="00947457" w:rsidRDefault="00947457" w:rsidP="00947457">
      <w:pPr>
        <w:spacing w:line="288" w:lineRule="atLeast"/>
        <w:jc w:val="center"/>
        <w:textAlignment w:val="baseline"/>
        <w:rPr>
          <w:color w:val="000000" w:themeColor="text1"/>
          <w:sz w:val="41"/>
          <w:szCs w:val="41"/>
        </w:rPr>
      </w:pPr>
      <w:r w:rsidRPr="00947457">
        <w:rPr>
          <w:color w:val="000000" w:themeColor="text1"/>
          <w:sz w:val="41"/>
          <w:szCs w:val="41"/>
        </w:rPr>
        <w:lastRenderedPageBreak/>
        <w:t>ОТЧЕТ О РЕАЛИЗАЦИИ МЕРОПРИЯТИЙ ПРОГРАММЫ ЭНЕРГОСБЕРЕЖЕНИЯ И ПОВЫШЕНИЯ ЭНЕРГЕТИЧЕСКОЙ ЭФФЕКТИВНОСТИ</w:t>
      </w:r>
      <w:r w:rsidRPr="00947457">
        <w:rPr>
          <w:color w:val="000000" w:themeColor="text1"/>
          <w:sz w:val="41"/>
          <w:szCs w:val="41"/>
        </w:rPr>
        <w:br/>
        <w:t>на 1 января 20___ г.</w:t>
      </w:r>
    </w:p>
    <w:tbl>
      <w:tblPr>
        <w:tblW w:w="504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1"/>
        <w:gridCol w:w="2978"/>
        <w:gridCol w:w="426"/>
        <w:gridCol w:w="637"/>
        <w:gridCol w:w="1063"/>
        <w:gridCol w:w="850"/>
        <w:gridCol w:w="1276"/>
        <w:gridCol w:w="850"/>
        <w:gridCol w:w="1063"/>
        <w:gridCol w:w="851"/>
        <w:gridCol w:w="425"/>
        <w:gridCol w:w="1063"/>
        <w:gridCol w:w="425"/>
        <w:gridCol w:w="425"/>
        <w:gridCol w:w="1063"/>
        <w:gridCol w:w="1207"/>
      </w:tblGrid>
      <w:tr w:rsidR="00A46743" w:rsidRPr="00A46743" w14:paraId="2D9C485E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E72B4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873647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E1C26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8EBEAD2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КОДЫ</w:t>
            </w:r>
          </w:p>
        </w:tc>
      </w:tr>
      <w:tr w:rsidR="00A46743" w:rsidRPr="00A46743" w14:paraId="0D950B3F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90FBF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659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1F06F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5A7869" w14:textId="77777777" w:rsidR="00947457" w:rsidRPr="00947457" w:rsidRDefault="00947457" w:rsidP="00A46743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Дата</w:t>
            </w: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CA2FB5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A46743" w:rsidRPr="00A46743" w14:paraId="75B78968" w14:textId="77777777" w:rsidTr="006D79AE">
        <w:trPr>
          <w:trHeight w:val="20"/>
        </w:trPr>
        <w:tc>
          <w:tcPr>
            <w:tcW w:w="407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DD3738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 организации</w:t>
            </w:r>
          </w:p>
        </w:tc>
        <w:tc>
          <w:tcPr>
            <w:tcW w:w="65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9C3630" w14:textId="01276CDB" w:rsidR="00947457" w:rsidRPr="00947457" w:rsidRDefault="00BA314A" w:rsidP="00BE7AC6">
            <w:pPr>
              <w:jc w:val="left"/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BA314A">
              <w:rPr>
                <w:b/>
                <w:bCs/>
                <w:color w:val="000000" w:themeColor="text1"/>
                <w:sz w:val="21"/>
                <w:szCs w:val="21"/>
              </w:rPr>
              <w:t xml:space="preserve">Муниципальное казённое учреждение Администрация сельского поселения </w:t>
            </w:r>
            <w:proofErr w:type="spellStart"/>
            <w:r w:rsidRPr="00BA314A">
              <w:rPr>
                <w:b/>
                <w:bCs/>
                <w:color w:val="000000" w:themeColor="text1"/>
                <w:sz w:val="21"/>
                <w:szCs w:val="21"/>
              </w:rPr>
              <w:t>Верхнеказымский</w:t>
            </w:r>
            <w:proofErr w:type="spellEnd"/>
            <w:r w:rsidRPr="00BA314A">
              <w:rPr>
                <w:b/>
                <w:bCs/>
                <w:color w:val="000000" w:themeColor="text1"/>
                <w:sz w:val="21"/>
                <w:szCs w:val="21"/>
              </w:rPr>
              <w:t xml:space="preserve"> Белоярского района</w:t>
            </w: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D796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69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6C59A2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2F2F555" w14:textId="77777777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1F4050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CB9C43B" w14:textId="77777777" w:rsidTr="006D79AE">
        <w:trPr>
          <w:trHeight w:val="20"/>
        </w:trPr>
        <w:tc>
          <w:tcPr>
            <w:tcW w:w="15273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BAA78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303B9CE" w14:textId="77777777" w:rsidTr="006D79AE">
        <w:trPr>
          <w:trHeight w:val="20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DA9CB46" w14:textId="6242D63C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N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п/п</w:t>
            </w:r>
          </w:p>
        </w:tc>
        <w:tc>
          <w:tcPr>
            <w:tcW w:w="2978" w:type="dxa"/>
            <w:vMerge w:val="restar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E80CFB" w14:textId="07AFC44D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Наименование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мероприятия программы</w:t>
            </w:r>
          </w:p>
        </w:tc>
        <w:tc>
          <w:tcPr>
            <w:tcW w:w="425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46B6C7" w14:textId="707AA5F3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Финансовое обеспечение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реализации мероприятий</w:t>
            </w:r>
          </w:p>
        </w:tc>
        <w:tc>
          <w:tcPr>
            <w:tcW w:w="7372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DEAF9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Экономия топливно-энергетических ресурсов</w:t>
            </w:r>
          </w:p>
        </w:tc>
      </w:tr>
      <w:tr w:rsidR="006D79AE" w:rsidRPr="00A46743" w14:paraId="6CFF6AAF" w14:textId="77777777" w:rsidTr="00CB74FD">
        <w:trPr>
          <w:trHeight w:val="231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0FBEE47" w14:textId="42D156AC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F0D67C" w14:textId="303B1345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6131D5" w14:textId="5C99C954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4252" w:type="dxa"/>
            <w:gridSpan w:val="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C19511" w14:textId="77777777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натуральном выражении</w:t>
            </w:r>
          </w:p>
        </w:tc>
        <w:tc>
          <w:tcPr>
            <w:tcW w:w="3120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72AE2" w14:textId="77777777" w:rsidR="006D79AE" w:rsidRPr="00A46743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 стоимостном выражении,</w:t>
            </w:r>
          </w:p>
          <w:p w14:paraId="45807B1A" w14:textId="73196867" w:rsidR="006D79AE" w:rsidRPr="00947457" w:rsidRDefault="006D79AE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</w:tr>
      <w:tr w:rsidR="00CB74FD" w:rsidRPr="00A46743" w14:paraId="6F5FEF67" w14:textId="77777777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1E896D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8ACCF4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E56283" w14:textId="391F0AE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источник</w:t>
            </w:r>
          </w:p>
        </w:tc>
        <w:tc>
          <w:tcPr>
            <w:tcW w:w="318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012C6F" w14:textId="6A7132AC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объем, тыс.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руб.</w:t>
            </w:r>
          </w:p>
        </w:tc>
        <w:tc>
          <w:tcPr>
            <w:tcW w:w="31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1266ED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количество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0392AD" w14:textId="768F7A6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ед.</w:t>
            </w:r>
            <w:r w:rsidRPr="00A46743">
              <w:rPr>
                <w:color w:val="000000" w:themeColor="text1"/>
                <w:sz w:val="21"/>
                <w:szCs w:val="21"/>
              </w:rPr>
              <w:t xml:space="preserve"> </w:t>
            </w:r>
            <w:r w:rsidRPr="00947457">
              <w:rPr>
                <w:color w:val="000000" w:themeColor="text1"/>
                <w:sz w:val="21"/>
                <w:szCs w:val="21"/>
              </w:rPr>
              <w:t>изм.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1EC4FF" w14:textId="71E8562E" w:rsidR="00CB74FD" w:rsidRPr="00947457" w:rsidRDefault="00CB74FD" w:rsidP="00CB74FD">
            <w:pPr>
              <w:jc w:val="center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7855C9" w14:textId="793F241C" w:rsidR="00CB74FD" w:rsidRPr="00947457" w:rsidRDefault="00CB74FD" w:rsidP="00CB74F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7FD01F" w14:textId="06593AB0" w:rsidR="00CB74FD" w:rsidRPr="00947457" w:rsidRDefault="00CB74FD" w:rsidP="00CB74FD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</w:tr>
      <w:tr w:rsidR="00CB74FD" w:rsidRPr="00A46743" w14:paraId="1F87BBCD" w14:textId="77777777" w:rsidTr="00CB74FD">
        <w:trPr>
          <w:trHeight w:val="20"/>
        </w:trPr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E7040D2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vMerge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73A29D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23135" w14:textId="20A47F85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E96A5BC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460CADA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2F7D1" w14:textId="76F1BFEA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F9F8FA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план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5D13F73" w14:textId="77777777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факт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7BF432" w14:textId="335C7436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отклонение</w:t>
            </w:r>
          </w:p>
        </w:tc>
        <w:tc>
          <w:tcPr>
            <w:tcW w:w="1063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953FEB4" w14:textId="1B513E6D" w:rsidR="00CB74FD" w:rsidRPr="00947457" w:rsidRDefault="00CB74FD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5EFF61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780AB9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4036EC" w14:textId="77777777" w:rsidR="00CB74FD" w:rsidRPr="00947457" w:rsidRDefault="00CB74FD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064E74B3" w14:textId="77777777" w:rsidTr="00CB74FD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C6690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</w:t>
            </w: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3779E7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2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4C79B9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3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E669C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74BA4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B1E7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6CB1EB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7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EF26A6D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4E99A3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9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CDCF7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9C53B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4413E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BD6EC0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13</w:t>
            </w:r>
          </w:p>
        </w:tc>
      </w:tr>
      <w:tr w:rsidR="006D79AE" w:rsidRPr="00A46743" w14:paraId="38A4EA9B" w14:textId="77777777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DFAC4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E1E56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22B968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3ADCF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3C99D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E7D03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2A828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6DF2F2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B2062B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77591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1A104E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9459A9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E492F3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171A91DF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C91ACB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15B976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78A3E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35C6EB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81CD69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61926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99B8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C1099D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EA49A9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18A49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6F510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8381E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5B0DDEFA" w14:textId="77777777" w:rsidTr="006D79AE">
        <w:trPr>
          <w:trHeight w:val="20"/>
        </w:trPr>
        <w:tc>
          <w:tcPr>
            <w:tcW w:w="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15AD8A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97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37355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0567E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70C07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4949FA1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4BC836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F0A152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0DA7A5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894618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6D5C0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70E53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174DD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132F63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23C61BA0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E2FF9E2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Итого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921D81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82C5D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CED8D9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5EDA9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F5884F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7B1F4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56BEC2A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84FED62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D52B88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7E949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68A58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5CE86365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1E91CF" w14:textId="77777777" w:rsidR="006D79AE" w:rsidRPr="00947457" w:rsidRDefault="006D79AE" w:rsidP="006D79AE">
            <w:pPr>
              <w:jc w:val="righ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по мероприятиям</w:t>
            </w:r>
          </w:p>
        </w:tc>
        <w:tc>
          <w:tcPr>
            <w:tcW w:w="1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CC6D0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27F22D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68BAFE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DA8C26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93F5A8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E80ED3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31A5B8F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375657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6F815D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6A5822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C3DC55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47E49470" w14:textId="77777777" w:rsidTr="006D79AE">
        <w:trPr>
          <w:trHeight w:val="20"/>
        </w:trPr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A3A1493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624" w:type="dxa"/>
            <w:gridSpan w:val="14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34210D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D79AE" w:rsidRPr="00A46743" w14:paraId="22684142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D69DE9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b/>
                <w:bCs/>
                <w:color w:val="000000" w:themeColor="text1"/>
                <w:sz w:val="21"/>
                <w:szCs w:val="21"/>
              </w:rPr>
              <w:t>СПРАВОЧНО: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4F1AC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14:paraId="0099B60D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9C3880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Всего с начала года</w:t>
            </w:r>
          </w:p>
        </w:tc>
        <w:tc>
          <w:tcPr>
            <w:tcW w:w="1056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3050D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</w:tr>
      <w:tr w:rsidR="006D79AE" w:rsidRPr="00A46743" w14:paraId="47400F5F" w14:textId="77777777" w:rsidTr="006D79AE">
        <w:trPr>
          <w:trHeight w:val="20"/>
        </w:trPr>
        <w:tc>
          <w:tcPr>
            <w:tcW w:w="4712" w:type="dxa"/>
            <w:gridSpan w:val="4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3E9CCD1" w14:textId="77777777" w:rsidR="006D79AE" w:rsidRPr="00947457" w:rsidRDefault="006D79AE" w:rsidP="006D79AE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реализации программы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633B54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8E7DCD9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2102C07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75CF0E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94FCA4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1ACEE08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346EB3" w14:textId="77777777" w:rsidR="006D79AE" w:rsidRPr="00947457" w:rsidRDefault="006D79AE" w:rsidP="006D79AE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Х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087BDA7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2839220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89A306" w14:textId="77777777" w:rsidR="006D79AE" w:rsidRPr="00947457" w:rsidRDefault="006D79AE" w:rsidP="006D79AE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2ED9F167" w14:textId="77777777" w:rsidR="00A46743" w:rsidRPr="00947457" w:rsidRDefault="00A46743" w:rsidP="00A46743">
      <w:pPr>
        <w:jc w:val="left"/>
        <w:textAlignment w:val="baseline"/>
        <w:rPr>
          <w:color w:val="000000" w:themeColor="text1"/>
          <w:sz w:val="21"/>
          <w:szCs w:val="21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"/>
        <w:gridCol w:w="554"/>
        <w:gridCol w:w="554"/>
        <w:gridCol w:w="1294"/>
        <w:gridCol w:w="554"/>
        <w:gridCol w:w="740"/>
        <w:gridCol w:w="1663"/>
        <w:gridCol w:w="370"/>
        <w:gridCol w:w="1663"/>
        <w:gridCol w:w="185"/>
        <w:gridCol w:w="3511"/>
      </w:tblGrid>
      <w:tr w:rsidR="00A46743" w:rsidRPr="00A46743" w14:paraId="52EB6575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96FD522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506C1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24EA59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343E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55E90E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7EA4F2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60C92D9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A00EA0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5DD0C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1FA5D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2A9F8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37814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B68065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5604D630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0E629C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DCCAA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570D9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B1E233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3FB82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87E911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2BB316A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299E5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4FE9590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5BC7FF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85171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BD3C5B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653E634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18D79D75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078121B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технической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95B53B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FA6D53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4E7AFD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D13E3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4C72A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7B6309D0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2C03FB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459EBE9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8BC109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D5BE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2B8C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A7DA01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F68507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7C6C45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5268B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87D93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A42D26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510C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8417371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0A2161B2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95A2241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t>Руководитель финансово-</w:t>
            </w:r>
            <w:r w:rsidRPr="00947457">
              <w:rPr>
                <w:color w:val="000000" w:themeColor="text1"/>
                <w:sz w:val="21"/>
                <w:szCs w:val="21"/>
              </w:rPr>
              <w:br/>
              <w:t>экономической службы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1E0E0BF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B1ABDA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BEA875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56CCA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FF5F76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FDE0BB7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ADA861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color w:val="000000" w:themeColor="text1"/>
                <w:sz w:val="21"/>
                <w:szCs w:val="21"/>
              </w:rPr>
              <w:lastRenderedPageBreak/>
              <w:t>(уполномоченное лицо)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A216C5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F468DB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B86BB8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E094696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E5D30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41FAE0CC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74203B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6054C7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(должность)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453C46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A191D4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(подпись)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D6474F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1E8FB3B" w14:textId="77777777" w:rsidR="00947457" w:rsidRPr="00947457" w:rsidRDefault="00947457" w:rsidP="00A46743">
            <w:pPr>
              <w:jc w:val="center"/>
              <w:textAlignment w:val="baseline"/>
              <w:rPr>
                <w:color w:val="000000" w:themeColor="text1"/>
                <w:sz w:val="21"/>
                <w:szCs w:val="21"/>
              </w:rPr>
            </w:pPr>
            <w:r w:rsidRPr="00947457">
              <w:rPr>
                <w:i/>
                <w:iCs/>
                <w:color w:val="000000" w:themeColor="text1"/>
                <w:sz w:val="21"/>
                <w:szCs w:val="21"/>
              </w:rPr>
              <w:t>(расшифровка подписи)</w:t>
            </w:r>
          </w:p>
        </w:tc>
      </w:tr>
      <w:tr w:rsidR="00A46743" w:rsidRPr="00A46743" w14:paraId="1527E79D" w14:textId="77777777" w:rsidTr="00A46743">
        <w:tc>
          <w:tcPr>
            <w:tcW w:w="4066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8ECE32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89371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27E63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87756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FB0D227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D7B102A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46743" w:rsidRPr="00A46743" w14:paraId="0AF85612" w14:textId="77777777" w:rsidTr="00A46743"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6ED2909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34BFE2F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5632897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1908B0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36F2DF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B442BE2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154694D" w14:textId="77777777" w:rsidR="00947457" w:rsidRPr="00947457" w:rsidRDefault="00947457" w:rsidP="00A46743">
            <w:pPr>
              <w:jc w:val="left"/>
              <w:textAlignment w:val="baseline"/>
              <w:rPr>
                <w:color w:val="000000" w:themeColor="text1"/>
                <w:spacing w:val="2"/>
                <w:sz w:val="21"/>
                <w:szCs w:val="21"/>
              </w:rPr>
            </w:pPr>
            <w:r w:rsidRPr="00947457">
              <w:rPr>
                <w:color w:val="000000" w:themeColor="text1"/>
                <w:spacing w:val="2"/>
                <w:sz w:val="21"/>
                <w:szCs w:val="21"/>
              </w:rPr>
              <w:t>г.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E586D8B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21"/>
                <w:szCs w:val="21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16F144E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D6AF7FC" w14:textId="77777777" w:rsidR="00947457" w:rsidRPr="00947457" w:rsidRDefault="00947457" w:rsidP="00A46743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BB85DEF" w14:textId="77777777" w:rsidR="00947457" w:rsidRPr="00947457" w:rsidRDefault="00947457" w:rsidP="00A46743">
            <w:pPr>
              <w:jc w:val="left"/>
              <w:rPr>
                <w:color w:val="000000" w:themeColor="text1"/>
                <w:spacing w:val="2"/>
                <w:sz w:val="18"/>
                <w:szCs w:val="18"/>
              </w:rPr>
            </w:pPr>
          </w:p>
        </w:tc>
      </w:tr>
    </w:tbl>
    <w:p w14:paraId="2581447B" w14:textId="3B8BA983" w:rsidR="006A77A5" w:rsidRPr="00A46743" w:rsidRDefault="006A77A5" w:rsidP="006A77A5">
      <w:pPr>
        <w:spacing w:line="360" w:lineRule="auto"/>
        <w:ind w:firstLine="709"/>
        <w:rPr>
          <w:color w:val="000000" w:themeColor="text1"/>
          <w:szCs w:val="28"/>
        </w:rPr>
      </w:pPr>
    </w:p>
    <w:sectPr w:rsidR="006A77A5" w:rsidRPr="00A46743" w:rsidSect="00CB74FD">
      <w:pgSz w:w="16838" w:h="11906" w:orient="landscape"/>
      <w:pgMar w:top="1134" w:right="851" w:bottom="851" w:left="85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A39AE" w14:textId="77777777" w:rsidR="00F168C5" w:rsidRDefault="00F168C5">
      <w:r>
        <w:separator/>
      </w:r>
    </w:p>
  </w:endnote>
  <w:endnote w:type="continuationSeparator" w:id="0">
    <w:p w14:paraId="6EBE70B3" w14:textId="77777777" w:rsidR="00F168C5" w:rsidRDefault="00F16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9448C" w14:textId="068E0B9A" w:rsidR="00676C65" w:rsidRDefault="00676C6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51550" w:rsidRPr="00651550">
      <w:rPr>
        <w:noProof/>
        <w:lang w:val="ru-RU"/>
      </w:rPr>
      <w:t>3</w:t>
    </w:r>
    <w:r>
      <w:fldChar w:fldCharType="end"/>
    </w:r>
  </w:p>
  <w:p w14:paraId="2C0265D9" w14:textId="77777777" w:rsidR="00676C65" w:rsidRPr="003A0BE5" w:rsidRDefault="00676C65" w:rsidP="003A0BE5">
    <w:pPr>
      <w:pStyle w:val="a9"/>
      <w:jc w:val="center"/>
    </w:pPr>
    <w:r w:rsidRPr="003A0BE5">
      <w:t>Программа Энергосбережение и повышение энергетической эффективности</w:t>
    </w:r>
  </w:p>
  <w:p w14:paraId="54D10096" w14:textId="5F716277" w:rsidR="00676C65" w:rsidRPr="004F60CD" w:rsidRDefault="00676C65" w:rsidP="003A0BE5">
    <w:pPr>
      <w:pStyle w:val="a9"/>
      <w:tabs>
        <w:tab w:val="left" w:pos="9071"/>
      </w:tabs>
      <w:jc w:val="center"/>
      <w:rPr>
        <w:lang w:val="ru-RU"/>
      </w:rPr>
    </w:pPr>
    <w:r w:rsidRPr="003A0BE5">
      <w:rPr>
        <w:lang w:val="ru-RU"/>
      </w:rPr>
      <w:t>на 202</w:t>
    </w:r>
    <w:r>
      <w:rPr>
        <w:lang w:val="ru-RU"/>
      </w:rPr>
      <w:t>3</w:t>
    </w:r>
    <w:r w:rsidRPr="003A0BE5">
      <w:rPr>
        <w:lang w:val="ru-RU"/>
      </w:rPr>
      <w:t>-202</w:t>
    </w:r>
    <w:r>
      <w:rPr>
        <w:lang w:val="ru-RU"/>
      </w:rPr>
      <w:t>5</w:t>
    </w:r>
    <w:r w:rsidRPr="003A0BE5">
      <w:rPr>
        <w:lang w:val="ru-RU"/>
      </w:rPr>
      <w:t xml:space="preserve"> годы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815DDF" w14:textId="77777777" w:rsidR="00676C65" w:rsidRDefault="00676C65">
    <w:pPr>
      <w:pStyle w:val="a9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E55D2E" w14:textId="26BA54CF" w:rsidR="00676C65" w:rsidRDefault="00676C6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51550">
      <w:rPr>
        <w:noProof/>
      </w:rPr>
      <w:t>20</w:t>
    </w:r>
    <w:r>
      <w:fldChar w:fldCharType="end"/>
    </w:r>
  </w:p>
  <w:p w14:paraId="24ABB070" w14:textId="77777777" w:rsidR="00676C65" w:rsidRPr="007963CB" w:rsidRDefault="00676C65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Программа Энергосбережение и повышение энергетической эффективности</w:t>
    </w:r>
  </w:p>
  <w:p w14:paraId="28B06C45" w14:textId="4732A75C" w:rsidR="00676C65" w:rsidRPr="004F60CD" w:rsidRDefault="00676C65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 xml:space="preserve"> на 202</w:t>
    </w:r>
    <w:r>
      <w:rPr>
        <w:lang w:val="ru-RU"/>
      </w:rPr>
      <w:t>3</w:t>
    </w:r>
    <w:r w:rsidRPr="007963CB">
      <w:rPr>
        <w:lang w:val="ru-RU"/>
      </w:rPr>
      <w:t>-202</w:t>
    </w:r>
    <w:r>
      <w:rPr>
        <w:lang w:val="ru-RU"/>
      </w:rPr>
      <w:t>5</w:t>
    </w:r>
    <w:r w:rsidRPr="007963CB">
      <w:rPr>
        <w:lang w:val="ru-RU"/>
      </w:rPr>
      <w:t xml:space="preserve"> годы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313DAB" w14:textId="2D6B0B29" w:rsidR="00676C65" w:rsidRDefault="00676C6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51550" w:rsidRPr="00651550">
      <w:rPr>
        <w:noProof/>
        <w:lang w:val="ru-RU"/>
      </w:rPr>
      <w:t>19</w:t>
    </w:r>
    <w:r>
      <w:fldChar w:fldCharType="end"/>
    </w:r>
  </w:p>
  <w:p w14:paraId="0D931CAF" w14:textId="77777777" w:rsidR="00676C65" w:rsidRPr="007963CB" w:rsidRDefault="00676C65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Программа Энергосбережение и повышение энергетической эффективности</w:t>
    </w:r>
  </w:p>
  <w:p w14:paraId="7564D168" w14:textId="561E2570" w:rsidR="00676C65" w:rsidRPr="00DB735E" w:rsidRDefault="00676C65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 xml:space="preserve"> на 202</w:t>
    </w:r>
    <w:r>
      <w:rPr>
        <w:lang w:val="ru-RU"/>
      </w:rPr>
      <w:t>3</w:t>
    </w:r>
    <w:r w:rsidRPr="007963CB">
      <w:rPr>
        <w:lang w:val="ru-RU"/>
      </w:rPr>
      <w:t>-202</w:t>
    </w:r>
    <w:r>
      <w:rPr>
        <w:lang w:val="ru-RU"/>
      </w:rPr>
      <w:t>5</w:t>
    </w:r>
    <w:r w:rsidRPr="007963CB">
      <w:rPr>
        <w:lang w:val="ru-RU"/>
      </w:rPr>
      <w:t xml:space="preserve"> годы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06481" w14:textId="1E716A73" w:rsidR="00676C65" w:rsidRDefault="00676C65" w:rsidP="006D5FB8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51550" w:rsidRPr="00651550">
      <w:rPr>
        <w:noProof/>
        <w:lang w:val="ru-RU"/>
      </w:rPr>
      <w:t>21</w:t>
    </w:r>
    <w:r>
      <w:fldChar w:fldCharType="end"/>
    </w:r>
  </w:p>
  <w:p w14:paraId="065F6B24" w14:textId="77777777" w:rsidR="00676C65" w:rsidRDefault="00676C65" w:rsidP="007963CB">
    <w:pPr>
      <w:pStyle w:val="a9"/>
      <w:jc w:val="center"/>
    </w:pPr>
    <w:r>
      <w:t>Программа Энергосбережение и повышение энергетической эффективности</w:t>
    </w:r>
  </w:p>
  <w:p w14:paraId="7D064303" w14:textId="5D1CB668" w:rsidR="00676C65" w:rsidRPr="006D5FB8" w:rsidRDefault="00676C65" w:rsidP="007963CB">
    <w:pPr>
      <w:pStyle w:val="a9"/>
      <w:jc w:val="center"/>
    </w:pPr>
    <w:r>
      <w:t>на 202</w:t>
    </w:r>
    <w:r>
      <w:rPr>
        <w:lang w:val="ru-RU"/>
      </w:rPr>
      <w:t>3</w:t>
    </w:r>
    <w:r>
      <w:t>-202</w:t>
    </w:r>
    <w:r>
      <w:rPr>
        <w:lang w:val="ru-RU"/>
      </w:rPr>
      <w:t>5</w:t>
    </w:r>
    <w:r>
      <w:t xml:space="preserve"> годы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AA8FF" w14:textId="0C2A08AA" w:rsidR="00676C65" w:rsidRDefault="00676C65">
    <w:pPr>
      <w:pStyle w:val="a9"/>
      <w:jc w:val="right"/>
    </w:pPr>
    <w:r>
      <w:fldChar w:fldCharType="begin"/>
    </w:r>
    <w:r>
      <w:instrText>PAGE   \* MERGEFORMAT</w:instrText>
    </w:r>
    <w:r>
      <w:fldChar w:fldCharType="separate"/>
    </w:r>
    <w:r w:rsidR="00651550" w:rsidRPr="00651550">
      <w:rPr>
        <w:noProof/>
        <w:lang w:val="ru-RU"/>
      </w:rPr>
      <w:t>30</w:t>
    </w:r>
    <w:r>
      <w:fldChar w:fldCharType="end"/>
    </w:r>
  </w:p>
  <w:p w14:paraId="14D2D9FD" w14:textId="77777777" w:rsidR="00676C65" w:rsidRPr="007963CB" w:rsidRDefault="00676C65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>Программа Энергосбережение и повышение энергетической эффективности</w:t>
    </w:r>
  </w:p>
  <w:p w14:paraId="0B28F5B1" w14:textId="1ECD4854" w:rsidR="00676C65" w:rsidRPr="004F60CD" w:rsidRDefault="00676C65" w:rsidP="007963CB">
    <w:pPr>
      <w:pStyle w:val="a9"/>
      <w:tabs>
        <w:tab w:val="left" w:pos="9071"/>
      </w:tabs>
      <w:jc w:val="center"/>
      <w:rPr>
        <w:lang w:val="ru-RU"/>
      </w:rPr>
    </w:pPr>
    <w:r w:rsidRPr="007963CB">
      <w:rPr>
        <w:lang w:val="ru-RU"/>
      </w:rPr>
      <w:t xml:space="preserve"> на 202</w:t>
    </w:r>
    <w:r>
      <w:rPr>
        <w:lang w:val="ru-RU"/>
      </w:rPr>
      <w:t>3</w:t>
    </w:r>
    <w:r w:rsidRPr="007963CB">
      <w:rPr>
        <w:lang w:val="ru-RU"/>
      </w:rPr>
      <w:t>-202</w:t>
    </w:r>
    <w:r>
      <w:rPr>
        <w:lang w:val="ru-RU"/>
      </w:rPr>
      <w:t xml:space="preserve">5 </w:t>
    </w:r>
    <w:r w:rsidRPr="007963CB">
      <w:rPr>
        <w:lang w:val="ru-RU"/>
      </w:rPr>
      <w:t>годы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5512B2" w14:textId="77777777" w:rsidR="00F168C5" w:rsidRDefault="00F168C5">
      <w:r>
        <w:separator/>
      </w:r>
    </w:p>
  </w:footnote>
  <w:footnote w:type="continuationSeparator" w:id="0">
    <w:p w14:paraId="2939474B" w14:textId="77777777" w:rsidR="00F168C5" w:rsidRDefault="00F16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8A3DD9"/>
    <w:multiLevelType w:val="hybridMultilevel"/>
    <w:tmpl w:val="BE86D324"/>
    <w:lvl w:ilvl="0" w:tplc="DC3EB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E2DFC"/>
    <w:multiLevelType w:val="hybridMultilevel"/>
    <w:tmpl w:val="8B884BC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0D00DF4"/>
    <w:multiLevelType w:val="hybridMultilevel"/>
    <w:tmpl w:val="1466E3DE"/>
    <w:lvl w:ilvl="0" w:tplc="B360DF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E714A7"/>
    <w:multiLevelType w:val="hybridMultilevel"/>
    <w:tmpl w:val="FA2AAA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70F0D"/>
    <w:multiLevelType w:val="hybridMultilevel"/>
    <w:tmpl w:val="2D269588"/>
    <w:lvl w:ilvl="0" w:tplc="25FA347A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0327B6"/>
    <w:multiLevelType w:val="hybridMultilevel"/>
    <w:tmpl w:val="69C8A122"/>
    <w:lvl w:ilvl="0" w:tplc="EE1EBE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235F3"/>
    <w:multiLevelType w:val="hybridMultilevel"/>
    <w:tmpl w:val="91A60666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2" w15:restartNumberingAfterBreak="0">
    <w:nsid w:val="624B2013"/>
    <w:multiLevelType w:val="hybridMultilevel"/>
    <w:tmpl w:val="076E6640"/>
    <w:lvl w:ilvl="0" w:tplc="52AACF1A">
      <w:start w:val="1"/>
      <w:numFmt w:val="bullet"/>
      <w:lvlText w:val="∙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846A5"/>
    <w:multiLevelType w:val="hybridMultilevel"/>
    <w:tmpl w:val="B64650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2395803"/>
    <w:multiLevelType w:val="multilevel"/>
    <w:tmpl w:val="8C02C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E4339C"/>
    <w:multiLevelType w:val="hybridMultilevel"/>
    <w:tmpl w:val="E7DEC444"/>
    <w:lvl w:ilvl="0" w:tplc="04190001">
      <w:start w:val="1"/>
      <w:numFmt w:val="bullet"/>
      <w:lvlText w:val=""/>
      <w:lvlJc w:val="left"/>
      <w:pPr>
        <w:ind w:left="6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16" w15:restartNumberingAfterBreak="0">
    <w:nsid w:val="7F361FE0"/>
    <w:multiLevelType w:val="hybridMultilevel"/>
    <w:tmpl w:val="3A4CC054"/>
    <w:lvl w:ilvl="0" w:tplc="EC02CA16">
      <w:start w:val="1"/>
      <w:numFmt w:val="decimal"/>
      <w:lvlText w:val="%1)"/>
      <w:lvlJc w:val="left"/>
      <w:pPr>
        <w:ind w:left="720" w:hanging="360"/>
      </w:pPr>
      <w:rPr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0"/>
  </w:num>
  <w:num w:numId="4">
    <w:abstractNumId w:val="6"/>
  </w:num>
  <w:num w:numId="5">
    <w:abstractNumId w:val="4"/>
  </w:num>
  <w:num w:numId="6">
    <w:abstractNumId w:val="0"/>
  </w:num>
  <w:num w:numId="7">
    <w:abstractNumId w:val="2"/>
  </w:num>
  <w:num w:numId="8">
    <w:abstractNumId w:val="13"/>
  </w:num>
  <w:num w:numId="9">
    <w:abstractNumId w:val="15"/>
  </w:num>
  <w:num w:numId="10">
    <w:abstractNumId w:val="11"/>
  </w:num>
  <w:num w:numId="11">
    <w:abstractNumId w:val="12"/>
  </w:num>
  <w:num w:numId="12">
    <w:abstractNumId w:val="5"/>
  </w:num>
  <w:num w:numId="13">
    <w:abstractNumId w:val="16"/>
  </w:num>
  <w:num w:numId="14">
    <w:abstractNumId w:val="1"/>
  </w:num>
  <w:num w:numId="15">
    <w:abstractNumId w:val="8"/>
  </w:num>
  <w:num w:numId="16">
    <w:abstractNumId w:val="3"/>
  </w:num>
  <w:num w:numId="17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3NDawNDQwsDA1NTRT0lEKTi0uzszPAykwqgUA5ygA2SwAAAA="/>
  </w:docVars>
  <w:rsids>
    <w:rsidRoot w:val="0083655E"/>
    <w:rsid w:val="000008DD"/>
    <w:rsid w:val="00002DAC"/>
    <w:rsid w:val="00003667"/>
    <w:rsid w:val="0000393D"/>
    <w:rsid w:val="0000494F"/>
    <w:rsid w:val="00005D1F"/>
    <w:rsid w:val="000062E5"/>
    <w:rsid w:val="000067A7"/>
    <w:rsid w:val="000077F1"/>
    <w:rsid w:val="00010455"/>
    <w:rsid w:val="000125FC"/>
    <w:rsid w:val="0001326D"/>
    <w:rsid w:val="0001340B"/>
    <w:rsid w:val="00013876"/>
    <w:rsid w:val="00013F2D"/>
    <w:rsid w:val="000142F2"/>
    <w:rsid w:val="00021B1F"/>
    <w:rsid w:val="000247CF"/>
    <w:rsid w:val="000268B0"/>
    <w:rsid w:val="00026B66"/>
    <w:rsid w:val="00026D54"/>
    <w:rsid w:val="0003089E"/>
    <w:rsid w:val="00033BD9"/>
    <w:rsid w:val="00034918"/>
    <w:rsid w:val="000349C5"/>
    <w:rsid w:val="00036E9A"/>
    <w:rsid w:val="00037B77"/>
    <w:rsid w:val="0004092B"/>
    <w:rsid w:val="00040DD9"/>
    <w:rsid w:val="00041314"/>
    <w:rsid w:val="00042AB2"/>
    <w:rsid w:val="000432FB"/>
    <w:rsid w:val="000450AE"/>
    <w:rsid w:val="000456FE"/>
    <w:rsid w:val="0005050B"/>
    <w:rsid w:val="0005094C"/>
    <w:rsid w:val="00053747"/>
    <w:rsid w:val="000547B9"/>
    <w:rsid w:val="00055C78"/>
    <w:rsid w:val="00060C3F"/>
    <w:rsid w:val="00063095"/>
    <w:rsid w:val="000631EB"/>
    <w:rsid w:val="00063D80"/>
    <w:rsid w:val="000663FD"/>
    <w:rsid w:val="000665A3"/>
    <w:rsid w:val="0006680D"/>
    <w:rsid w:val="000700E9"/>
    <w:rsid w:val="0007137D"/>
    <w:rsid w:val="00071881"/>
    <w:rsid w:val="000747B4"/>
    <w:rsid w:val="0007535D"/>
    <w:rsid w:val="000771F8"/>
    <w:rsid w:val="000774CD"/>
    <w:rsid w:val="00077E05"/>
    <w:rsid w:val="00080064"/>
    <w:rsid w:val="00081F65"/>
    <w:rsid w:val="0008335B"/>
    <w:rsid w:val="000836A3"/>
    <w:rsid w:val="00090549"/>
    <w:rsid w:val="000906EA"/>
    <w:rsid w:val="00090FFE"/>
    <w:rsid w:val="0009232F"/>
    <w:rsid w:val="0009486A"/>
    <w:rsid w:val="00094D32"/>
    <w:rsid w:val="00095C7B"/>
    <w:rsid w:val="00097F6F"/>
    <w:rsid w:val="000A3C6C"/>
    <w:rsid w:val="000A3CA8"/>
    <w:rsid w:val="000A6C91"/>
    <w:rsid w:val="000B015C"/>
    <w:rsid w:val="000B0858"/>
    <w:rsid w:val="000B1B72"/>
    <w:rsid w:val="000B1D4C"/>
    <w:rsid w:val="000B4E15"/>
    <w:rsid w:val="000B5966"/>
    <w:rsid w:val="000B5BAA"/>
    <w:rsid w:val="000B7FAD"/>
    <w:rsid w:val="000C0BC5"/>
    <w:rsid w:val="000C2143"/>
    <w:rsid w:val="000C284D"/>
    <w:rsid w:val="000C36FE"/>
    <w:rsid w:val="000C5470"/>
    <w:rsid w:val="000D1BC1"/>
    <w:rsid w:val="000D29D1"/>
    <w:rsid w:val="000D3848"/>
    <w:rsid w:val="000D3BBD"/>
    <w:rsid w:val="000D49F2"/>
    <w:rsid w:val="000D692F"/>
    <w:rsid w:val="000E04B5"/>
    <w:rsid w:val="000E1EAA"/>
    <w:rsid w:val="000E7E7B"/>
    <w:rsid w:val="000F1008"/>
    <w:rsid w:val="000F1B49"/>
    <w:rsid w:val="000F1F36"/>
    <w:rsid w:val="000F2296"/>
    <w:rsid w:val="000F30F3"/>
    <w:rsid w:val="000F4352"/>
    <w:rsid w:val="000F4D04"/>
    <w:rsid w:val="000F56EE"/>
    <w:rsid w:val="000F73A4"/>
    <w:rsid w:val="0010051C"/>
    <w:rsid w:val="001007E0"/>
    <w:rsid w:val="001026B8"/>
    <w:rsid w:val="00102B0D"/>
    <w:rsid w:val="00103C94"/>
    <w:rsid w:val="0010683D"/>
    <w:rsid w:val="001106C6"/>
    <w:rsid w:val="00110787"/>
    <w:rsid w:val="001112AA"/>
    <w:rsid w:val="00111EDF"/>
    <w:rsid w:val="001122AA"/>
    <w:rsid w:val="00112AE5"/>
    <w:rsid w:val="001134C6"/>
    <w:rsid w:val="00113E42"/>
    <w:rsid w:val="00114704"/>
    <w:rsid w:val="00114C30"/>
    <w:rsid w:val="0011587C"/>
    <w:rsid w:val="00115E40"/>
    <w:rsid w:val="00124207"/>
    <w:rsid w:val="00124582"/>
    <w:rsid w:val="00124AC7"/>
    <w:rsid w:val="001252FE"/>
    <w:rsid w:val="00125707"/>
    <w:rsid w:val="00125797"/>
    <w:rsid w:val="00125846"/>
    <w:rsid w:val="00125A35"/>
    <w:rsid w:val="00126749"/>
    <w:rsid w:val="00126BEE"/>
    <w:rsid w:val="00130539"/>
    <w:rsid w:val="00130FF3"/>
    <w:rsid w:val="0013320A"/>
    <w:rsid w:val="00134F45"/>
    <w:rsid w:val="00135CBF"/>
    <w:rsid w:val="001362D2"/>
    <w:rsid w:val="001364A9"/>
    <w:rsid w:val="00136E0D"/>
    <w:rsid w:val="00137F6F"/>
    <w:rsid w:val="0014008B"/>
    <w:rsid w:val="0014055D"/>
    <w:rsid w:val="00141A81"/>
    <w:rsid w:val="00142461"/>
    <w:rsid w:val="00142CA5"/>
    <w:rsid w:val="001437DA"/>
    <w:rsid w:val="0014546B"/>
    <w:rsid w:val="001476CF"/>
    <w:rsid w:val="0015193C"/>
    <w:rsid w:val="00154C96"/>
    <w:rsid w:val="00154EFA"/>
    <w:rsid w:val="00155AD0"/>
    <w:rsid w:val="00157527"/>
    <w:rsid w:val="00157DDC"/>
    <w:rsid w:val="00162BEA"/>
    <w:rsid w:val="00167BC5"/>
    <w:rsid w:val="00167DB3"/>
    <w:rsid w:val="00170201"/>
    <w:rsid w:val="00170460"/>
    <w:rsid w:val="00170879"/>
    <w:rsid w:val="0017179C"/>
    <w:rsid w:val="00171879"/>
    <w:rsid w:val="00171BAA"/>
    <w:rsid w:val="001729B3"/>
    <w:rsid w:val="00173B2A"/>
    <w:rsid w:val="00173BDE"/>
    <w:rsid w:val="001749D5"/>
    <w:rsid w:val="00175773"/>
    <w:rsid w:val="001777DA"/>
    <w:rsid w:val="0018230B"/>
    <w:rsid w:val="0018675E"/>
    <w:rsid w:val="0018784E"/>
    <w:rsid w:val="00187BEB"/>
    <w:rsid w:val="00192565"/>
    <w:rsid w:val="00193E97"/>
    <w:rsid w:val="00195344"/>
    <w:rsid w:val="001954F9"/>
    <w:rsid w:val="00197B50"/>
    <w:rsid w:val="001A008F"/>
    <w:rsid w:val="001A0854"/>
    <w:rsid w:val="001A21D8"/>
    <w:rsid w:val="001A4DCE"/>
    <w:rsid w:val="001A4E3F"/>
    <w:rsid w:val="001A5E87"/>
    <w:rsid w:val="001A65CC"/>
    <w:rsid w:val="001A7DEB"/>
    <w:rsid w:val="001B1B3D"/>
    <w:rsid w:val="001B202C"/>
    <w:rsid w:val="001B3FA9"/>
    <w:rsid w:val="001B6D09"/>
    <w:rsid w:val="001C0006"/>
    <w:rsid w:val="001C03BB"/>
    <w:rsid w:val="001C1E13"/>
    <w:rsid w:val="001C1E93"/>
    <w:rsid w:val="001C31FB"/>
    <w:rsid w:val="001C3691"/>
    <w:rsid w:val="001C61A3"/>
    <w:rsid w:val="001C622B"/>
    <w:rsid w:val="001C6673"/>
    <w:rsid w:val="001D04C8"/>
    <w:rsid w:val="001D084B"/>
    <w:rsid w:val="001D35FA"/>
    <w:rsid w:val="001D3A78"/>
    <w:rsid w:val="001D4BAC"/>
    <w:rsid w:val="001D4CBC"/>
    <w:rsid w:val="001D5CAC"/>
    <w:rsid w:val="001D6A93"/>
    <w:rsid w:val="001D735D"/>
    <w:rsid w:val="001D77F4"/>
    <w:rsid w:val="001E0E5E"/>
    <w:rsid w:val="001E2C44"/>
    <w:rsid w:val="001E45F1"/>
    <w:rsid w:val="001E55AF"/>
    <w:rsid w:val="001E565A"/>
    <w:rsid w:val="001E6F43"/>
    <w:rsid w:val="001F06BC"/>
    <w:rsid w:val="001F06FF"/>
    <w:rsid w:val="001F1E9A"/>
    <w:rsid w:val="001F37C0"/>
    <w:rsid w:val="001F4FB8"/>
    <w:rsid w:val="001F568D"/>
    <w:rsid w:val="001F56EC"/>
    <w:rsid w:val="001F67EE"/>
    <w:rsid w:val="001F7E6F"/>
    <w:rsid w:val="00201111"/>
    <w:rsid w:val="00204115"/>
    <w:rsid w:val="002052F6"/>
    <w:rsid w:val="00206B4B"/>
    <w:rsid w:val="00206D77"/>
    <w:rsid w:val="00207375"/>
    <w:rsid w:val="002110D7"/>
    <w:rsid w:val="002119B6"/>
    <w:rsid w:val="00212DD0"/>
    <w:rsid w:val="002137E0"/>
    <w:rsid w:val="00214273"/>
    <w:rsid w:val="0021525B"/>
    <w:rsid w:val="002155A9"/>
    <w:rsid w:val="002161F1"/>
    <w:rsid w:val="002166D5"/>
    <w:rsid w:val="00216F16"/>
    <w:rsid w:val="00217AC3"/>
    <w:rsid w:val="00221E09"/>
    <w:rsid w:val="00222629"/>
    <w:rsid w:val="00223122"/>
    <w:rsid w:val="002253AD"/>
    <w:rsid w:val="00225DD9"/>
    <w:rsid w:val="00226EFC"/>
    <w:rsid w:val="00230F88"/>
    <w:rsid w:val="0023226B"/>
    <w:rsid w:val="002339F8"/>
    <w:rsid w:val="002345A4"/>
    <w:rsid w:val="002368D4"/>
    <w:rsid w:val="00236FD5"/>
    <w:rsid w:val="00237DBB"/>
    <w:rsid w:val="00240298"/>
    <w:rsid w:val="0024056D"/>
    <w:rsid w:val="002405C1"/>
    <w:rsid w:val="0024129E"/>
    <w:rsid w:val="0024185C"/>
    <w:rsid w:val="0024223E"/>
    <w:rsid w:val="00244A2D"/>
    <w:rsid w:val="00244CF8"/>
    <w:rsid w:val="0024610C"/>
    <w:rsid w:val="002469F5"/>
    <w:rsid w:val="00246E08"/>
    <w:rsid w:val="00247684"/>
    <w:rsid w:val="00250306"/>
    <w:rsid w:val="002514DB"/>
    <w:rsid w:val="00252171"/>
    <w:rsid w:val="00252751"/>
    <w:rsid w:val="00257154"/>
    <w:rsid w:val="002577C3"/>
    <w:rsid w:val="002602FA"/>
    <w:rsid w:val="00260A0F"/>
    <w:rsid w:val="00262954"/>
    <w:rsid w:val="00263A51"/>
    <w:rsid w:val="00263FDF"/>
    <w:rsid w:val="0027128E"/>
    <w:rsid w:val="00271616"/>
    <w:rsid w:val="00271666"/>
    <w:rsid w:val="002718A5"/>
    <w:rsid w:val="00271E84"/>
    <w:rsid w:val="002746DA"/>
    <w:rsid w:val="0027530F"/>
    <w:rsid w:val="002831AE"/>
    <w:rsid w:val="0028343C"/>
    <w:rsid w:val="00284058"/>
    <w:rsid w:val="0029317C"/>
    <w:rsid w:val="002936B6"/>
    <w:rsid w:val="00294A72"/>
    <w:rsid w:val="00295B33"/>
    <w:rsid w:val="00295F09"/>
    <w:rsid w:val="002A002F"/>
    <w:rsid w:val="002A08A3"/>
    <w:rsid w:val="002A67CF"/>
    <w:rsid w:val="002A79E3"/>
    <w:rsid w:val="002B0071"/>
    <w:rsid w:val="002B23D9"/>
    <w:rsid w:val="002B2F05"/>
    <w:rsid w:val="002B5747"/>
    <w:rsid w:val="002B5AC9"/>
    <w:rsid w:val="002C0DD3"/>
    <w:rsid w:val="002C1498"/>
    <w:rsid w:val="002C200F"/>
    <w:rsid w:val="002C2856"/>
    <w:rsid w:val="002C4468"/>
    <w:rsid w:val="002C4B44"/>
    <w:rsid w:val="002C51B3"/>
    <w:rsid w:val="002C60FB"/>
    <w:rsid w:val="002C6685"/>
    <w:rsid w:val="002C7BF5"/>
    <w:rsid w:val="002D0134"/>
    <w:rsid w:val="002D16AD"/>
    <w:rsid w:val="002D34AB"/>
    <w:rsid w:val="002D4253"/>
    <w:rsid w:val="002D49A9"/>
    <w:rsid w:val="002D6D68"/>
    <w:rsid w:val="002D73A0"/>
    <w:rsid w:val="002D768A"/>
    <w:rsid w:val="002E02E0"/>
    <w:rsid w:val="002E03F5"/>
    <w:rsid w:val="002E0DCC"/>
    <w:rsid w:val="002E1530"/>
    <w:rsid w:val="002E1647"/>
    <w:rsid w:val="002E1C15"/>
    <w:rsid w:val="002E1C76"/>
    <w:rsid w:val="002E1EDD"/>
    <w:rsid w:val="002E2118"/>
    <w:rsid w:val="002E390E"/>
    <w:rsid w:val="002E3E40"/>
    <w:rsid w:val="002E46A3"/>
    <w:rsid w:val="002E5168"/>
    <w:rsid w:val="002E5748"/>
    <w:rsid w:val="002E5EE8"/>
    <w:rsid w:val="002E7C0F"/>
    <w:rsid w:val="002F0AE5"/>
    <w:rsid w:val="002F0E16"/>
    <w:rsid w:val="002F1DE8"/>
    <w:rsid w:val="002F246D"/>
    <w:rsid w:val="002F2706"/>
    <w:rsid w:val="002F3768"/>
    <w:rsid w:val="002F479D"/>
    <w:rsid w:val="002F4A9B"/>
    <w:rsid w:val="002F6A5F"/>
    <w:rsid w:val="003007DC"/>
    <w:rsid w:val="0030147D"/>
    <w:rsid w:val="0030341F"/>
    <w:rsid w:val="00303F6F"/>
    <w:rsid w:val="00304267"/>
    <w:rsid w:val="0030460B"/>
    <w:rsid w:val="0030498C"/>
    <w:rsid w:val="00307109"/>
    <w:rsid w:val="00307D61"/>
    <w:rsid w:val="0031130C"/>
    <w:rsid w:val="00312D5A"/>
    <w:rsid w:val="0031346E"/>
    <w:rsid w:val="00317CAD"/>
    <w:rsid w:val="00320293"/>
    <w:rsid w:val="003221E0"/>
    <w:rsid w:val="00323047"/>
    <w:rsid w:val="003238A9"/>
    <w:rsid w:val="00324005"/>
    <w:rsid w:val="003257AE"/>
    <w:rsid w:val="00325B29"/>
    <w:rsid w:val="003270C3"/>
    <w:rsid w:val="00330972"/>
    <w:rsid w:val="00331185"/>
    <w:rsid w:val="00331324"/>
    <w:rsid w:val="0033148C"/>
    <w:rsid w:val="003315F5"/>
    <w:rsid w:val="003336C6"/>
    <w:rsid w:val="003338C0"/>
    <w:rsid w:val="00335041"/>
    <w:rsid w:val="00335A0B"/>
    <w:rsid w:val="003360B0"/>
    <w:rsid w:val="00340422"/>
    <w:rsid w:val="0034065F"/>
    <w:rsid w:val="00341F95"/>
    <w:rsid w:val="00341FB8"/>
    <w:rsid w:val="003421E2"/>
    <w:rsid w:val="00342E00"/>
    <w:rsid w:val="0034451D"/>
    <w:rsid w:val="0034466F"/>
    <w:rsid w:val="0034581B"/>
    <w:rsid w:val="00347CD7"/>
    <w:rsid w:val="00350588"/>
    <w:rsid w:val="00350A92"/>
    <w:rsid w:val="00351370"/>
    <w:rsid w:val="003513F9"/>
    <w:rsid w:val="00351555"/>
    <w:rsid w:val="003516A2"/>
    <w:rsid w:val="00353641"/>
    <w:rsid w:val="003548BE"/>
    <w:rsid w:val="0035605B"/>
    <w:rsid w:val="003624DB"/>
    <w:rsid w:val="003625FA"/>
    <w:rsid w:val="0036356A"/>
    <w:rsid w:val="00365590"/>
    <w:rsid w:val="00366FE2"/>
    <w:rsid w:val="00367145"/>
    <w:rsid w:val="003678F1"/>
    <w:rsid w:val="0037115F"/>
    <w:rsid w:val="003712C5"/>
    <w:rsid w:val="003731E6"/>
    <w:rsid w:val="0037371E"/>
    <w:rsid w:val="00374383"/>
    <w:rsid w:val="00376312"/>
    <w:rsid w:val="003763DC"/>
    <w:rsid w:val="00377711"/>
    <w:rsid w:val="00381F1A"/>
    <w:rsid w:val="00382F76"/>
    <w:rsid w:val="00383759"/>
    <w:rsid w:val="00385F8C"/>
    <w:rsid w:val="00386059"/>
    <w:rsid w:val="00386E70"/>
    <w:rsid w:val="00390B13"/>
    <w:rsid w:val="003912DB"/>
    <w:rsid w:val="00392CFE"/>
    <w:rsid w:val="00394D67"/>
    <w:rsid w:val="00396B4F"/>
    <w:rsid w:val="003A0232"/>
    <w:rsid w:val="003A05CE"/>
    <w:rsid w:val="003A093D"/>
    <w:rsid w:val="003A0BE5"/>
    <w:rsid w:val="003A1BCB"/>
    <w:rsid w:val="003A2D7C"/>
    <w:rsid w:val="003A7104"/>
    <w:rsid w:val="003A7315"/>
    <w:rsid w:val="003B04EA"/>
    <w:rsid w:val="003B1131"/>
    <w:rsid w:val="003B1BDD"/>
    <w:rsid w:val="003B3A89"/>
    <w:rsid w:val="003B5D09"/>
    <w:rsid w:val="003B5D20"/>
    <w:rsid w:val="003B6CAD"/>
    <w:rsid w:val="003C01C6"/>
    <w:rsid w:val="003C0751"/>
    <w:rsid w:val="003C0841"/>
    <w:rsid w:val="003C109A"/>
    <w:rsid w:val="003C1196"/>
    <w:rsid w:val="003C1D58"/>
    <w:rsid w:val="003C2EFF"/>
    <w:rsid w:val="003C461D"/>
    <w:rsid w:val="003C7075"/>
    <w:rsid w:val="003C70DF"/>
    <w:rsid w:val="003D1161"/>
    <w:rsid w:val="003D1616"/>
    <w:rsid w:val="003D21CA"/>
    <w:rsid w:val="003D262B"/>
    <w:rsid w:val="003D295C"/>
    <w:rsid w:val="003D3076"/>
    <w:rsid w:val="003D57F6"/>
    <w:rsid w:val="003D7BCB"/>
    <w:rsid w:val="003E2751"/>
    <w:rsid w:val="003E3DF6"/>
    <w:rsid w:val="003E491E"/>
    <w:rsid w:val="003E6F62"/>
    <w:rsid w:val="003E77E8"/>
    <w:rsid w:val="003E7C3C"/>
    <w:rsid w:val="003F08D9"/>
    <w:rsid w:val="003F2055"/>
    <w:rsid w:val="003F2096"/>
    <w:rsid w:val="003F2294"/>
    <w:rsid w:val="003F2F06"/>
    <w:rsid w:val="003F36CD"/>
    <w:rsid w:val="003F3B71"/>
    <w:rsid w:val="003F47C7"/>
    <w:rsid w:val="003F5CD0"/>
    <w:rsid w:val="003F623F"/>
    <w:rsid w:val="004041AE"/>
    <w:rsid w:val="004065AF"/>
    <w:rsid w:val="00406727"/>
    <w:rsid w:val="004074A8"/>
    <w:rsid w:val="00407756"/>
    <w:rsid w:val="0041086A"/>
    <w:rsid w:val="00414194"/>
    <w:rsid w:val="0041501E"/>
    <w:rsid w:val="00415C75"/>
    <w:rsid w:val="004167F6"/>
    <w:rsid w:val="00420C59"/>
    <w:rsid w:val="00420EEE"/>
    <w:rsid w:val="004211AC"/>
    <w:rsid w:val="00422C9B"/>
    <w:rsid w:val="00424190"/>
    <w:rsid w:val="00424402"/>
    <w:rsid w:val="00425E22"/>
    <w:rsid w:val="00426A96"/>
    <w:rsid w:val="004314AE"/>
    <w:rsid w:val="004317C4"/>
    <w:rsid w:val="0043341A"/>
    <w:rsid w:val="0043429A"/>
    <w:rsid w:val="00435635"/>
    <w:rsid w:val="0043645E"/>
    <w:rsid w:val="00441273"/>
    <w:rsid w:val="004429CD"/>
    <w:rsid w:val="00442AF0"/>
    <w:rsid w:val="00443F75"/>
    <w:rsid w:val="00443FF3"/>
    <w:rsid w:val="004464FF"/>
    <w:rsid w:val="00446A80"/>
    <w:rsid w:val="00446FD0"/>
    <w:rsid w:val="00447C36"/>
    <w:rsid w:val="00450FEC"/>
    <w:rsid w:val="00451DEC"/>
    <w:rsid w:val="00454C62"/>
    <w:rsid w:val="00455F34"/>
    <w:rsid w:val="004571BC"/>
    <w:rsid w:val="004612BB"/>
    <w:rsid w:val="004629C3"/>
    <w:rsid w:val="004633EC"/>
    <w:rsid w:val="00463859"/>
    <w:rsid w:val="00464760"/>
    <w:rsid w:val="004651B8"/>
    <w:rsid w:val="00465E13"/>
    <w:rsid w:val="00467ADE"/>
    <w:rsid w:val="00471C4C"/>
    <w:rsid w:val="00471D13"/>
    <w:rsid w:val="00475C4B"/>
    <w:rsid w:val="00475C9F"/>
    <w:rsid w:val="004762A0"/>
    <w:rsid w:val="00476370"/>
    <w:rsid w:val="00476900"/>
    <w:rsid w:val="00477187"/>
    <w:rsid w:val="0047798A"/>
    <w:rsid w:val="0048045B"/>
    <w:rsid w:val="004808E1"/>
    <w:rsid w:val="0048139F"/>
    <w:rsid w:val="00481655"/>
    <w:rsid w:val="00481715"/>
    <w:rsid w:val="00481F41"/>
    <w:rsid w:val="004836D4"/>
    <w:rsid w:val="00483D94"/>
    <w:rsid w:val="004858C8"/>
    <w:rsid w:val="004866F4"/>
    <w:rsid w:val="00486716"/>
    <w:rsid w:val="00487BAA"/>
    <w:rsid w:val="004900D2"/>
    <w:rsid w:val="00490381"/>
    <w:rsid w:val="00490B1C"/>
    <w:rsid w:val="004913B7"/>
    <w:rsid w:val="00491E43"/>
    <w:rsid w:val="00493F20"/>
    <w:rsid w:val="004943C1"/>
    <w:rsid w:val="0049562C"/>
    <w:rsid w:val="00496AE2"/>
    <w:rsid w:val="004A0FEC"/>
    <w:rsid w:val="004A1029"/>
    <w:rsid w:val="004A225C"/>
    <w:rsid w:val="004A4346"/>
    <w:rsid w:val="004A5F3F"/>
    <w:rsid w:val="004A6747"/>
    <w:rsid w:val="004B3DF6"/>
    <w:rsid w:val="004B5165"/>
    <w:rsid w:val="004C069C"/>
    <w:rsid w:val="004C20EF"/>
    <w:rsid w:val="004C2A9D"/>
    <w:rsid w:val="004C5B4E"/>
    <w:rsid w:val="004C7AFA"/>
    <w:rsid w:val="004D0362"/>
    <w:rsid w:val="004D0F24"/>
    <w:rsid w:val="004D3B39"/>
    <w:rsid w:val="004D4108"/>
    <w:rsid w:val="004D4187"/>
    <w:rsid w:val="004D4906"/>
    <w:rsid w:val="004D69B2"/>
    <w:rsid w:val="004D6EF7"/>
    <w:rsid w:val="004D75BA"/>
    <w:rsid w:val="004E13C3"/>
    <w:rsid w:val="004E15F0"/>
    <w:rsid w:val="004E18B5"/>
    <w:rsid w:val="004E2D19"/>
    <w:rsid w:val="004E45C3"/>
    <w:rsid w:val="004E6A1F"/>
    <w:rsid w:val="004E6F71"/>
    <w:rsid w:val="004E7615"/>
    <w:rsid w:val="004F2502"/>
    <w:rsid w:val="004F35BA"/>
    <w:rsid w:val="004F45BB"/>
    <w:rsid w:val="004F60CD"/>
    <w:rsid w:val="00501C29"/>
    <w:rsid w:val="005024E1"/>
    <w:rsid w:val="00503128"/>
    <w:rsid w:val="00503887"/>
    <w:rsid w:val="00505103"/>
    <w:rsid w:val="00505248"/>
    <w:rsid w:val="005057C3"/>
    <w:rsid w:val="00505E86"/>
    <w:rsid w:val="00506189"/>
    <w:rsid w:val="00507F20"/>
    <w:rsid w:val="00511436"/>
    <w:rsid w:val="00511D8E"/>
    <w:rsid w:val="0051230E"/>
    <w:rsid w:val="00512580"/>
    <w:rsid w:val="005138F9"/>
    <w:rsid w:val="00515869"/>
    <w:rsid w:val="005205D5"/>
    <w:rsid w:val="00523A54"/>
    <w:rsid w:val="0052406A"/>
    <w:rsid w:val="00524071"/>
    <w:rsid w:val="00524704"/>
    <w:rsid w:val="00525208"/>
    <w:rsid w:val="00526130"/>
    <w:rsid w:val="00527C12"/>
    <w:rsid w:val="005301EA"/>
    <w:rsid w:val="00531D8A"/>
    <w:rsid w:val="005333E2"/>
    <w:rsid w:val="0053433E"/>
    <w:rsid w:val="00537D8D"/>
    <w:rsid w:val="00542375"/>
    <w:rsid w:val="0054269F"/>
    <w:rsid w:val="00542F9C"/>
    <w:rsid w:val="00543270"/>
    <w:rsid w:val="005434C0"/>
    <w:rsid w:val="005436AC"/>
    <w:rsid w:val="00543780"/>
    <w:rsid w:val="005450D4"/>
    <w:rsid w:val="005456A5"/>
    <w:rsid w:val="005456EF"/>
    <w:rsid w:val="00546F7C"/>
    <w:rsid w:val="005506DD"/>
    <w:rsid w:val="00550F99"/>
    <w:rsid w:val="005513C5"/>
    <w:rsid w:val="0055300D"/>
    <w:rsid w:val="005530F8"/>
    <w:rsid w:val="00553416"/>
    <w:rsid w:val="0055366C"/>
    <w:rsid w:val="00556CBC"/>
    <w:rsid w:val="0055788C"/>
    <w:rsid w:val="00557CE1"/>
    <w:rsid w:val="005606C0"/>
    <w:rsid w:val="005610FA"/>
    <w:rsid w:val="0056179C"/>
    <w:rsid w:val="0056464B"/>
    <w:rsid w:val="005666D1"/>
    <w:rsid w:val="00570901"/>
    <w:rsid w:val="005728C1"/>
    <w:rsid w:val="00573EAB"/>
    <w:rsid w:val="00575EEE"/>
    <w:rsid w:val="00576AA4"/>
    <w:rsid w:val="00577FF1"/>
    <w:rsid w:val="00581EFD"/>
    <w:rsid w:val="00584431"/>
    <w:rsid w:val="00586402"/>
    <w:rsid w:val="00586491"/>
    <w:rsid w:val="005864A2"/>
    <w:rsid w:val="005867D8"/>
    <w:rsid w:val="005871FB"/>
    <w:rsid w:val="005900DF"/>
    <w:rsid w:val="00591CA1"/>
    <w:rsid w:val="0059225D"/>
    <w:rsid w:val="00592E2E"/>
    <w:rsid w:val="0059423C"/>
    <w:rsid w:val="00594712"/>
    <w:rsid w:val="005960BF"/>
    <w:rsid w:val="0059628F"/>
    <w:rsid w:val="005A0793"/>
    <w:rsid w:val="005A1756"/>
    <w:rsid w:val="005A21B9"/>
    <w:rsid w:val="005A2E36"/>
    <w:rsid w:val="005A2F75"/>
    <w:rsid w:val="005A384B"/>
    <w:rsid w:val="005A4976"/>
    <w:rsid w:val="005A5DBB"/>
    <w:rsid w:val="005B075C"/>
    <w:rsid w:val="005B2421"/>
    <w:rsid w:val="005B293E"/>
    <w:rsid w:val="005B3E44"/>
    <w:rsid w:val="005B53A5"/>
    <w:rsid w:val="005B63FE"/>
    <w:rsid w:val="005C1380"/>
    <w:rsid w:val="005C141D"/>
    <w:rsid w:val="005C1AAE"/>
    <w:rsid w:val="005C5580"/>
    <w:rsid w:val="005D0006"/>
    <w:rsid w:val="005D0F47"/>
    <w:rsid w:val="005D2ED2"/>
    <w:rsid w:val="005D3DCD"/>
    <w:rsid w:val="005D5071"/>
    <w:rsid w:val="005D6084"/>
    <w:rsid w:val="005D6779"/>
    <w:rsid w:val="005E2FA1"/>
    <w:rsid w:val="005E56D7"/>
    <w:rsid w:val="005F09B3"/>
    <w:rsid w:val="005F1BA2"/>
    <w:rsid w:val="005F3645"/>
    <w:rsid w:val="005F3D1D"/>
    <w:rsid w:val="005F5116"/>
    <w:rsid w:val="005F5B0D"/>
    <w:rsid w:val="005F6666"/>
    <w:rsid w:val="005F6FFE"/>
    <w:rsid w:val="0060001C"/>
    <w:rsid w:val="00600854"/>
    <w:rsid w:val="006011AE"/>
    <w:rsid w:val="00602A00"/>
    <w:rsid w:val="00602EB9"/>
    <w:rsid w:val="006030A2"/>
    <w:rsid w:val="006030B9"/>
    <w:rsid w:val="006034FD"/>
    <w:rsid w:val="0060357A"/>
    <w:rsid w:val="00603C61"/>
    <w:rsid w:val="00604345"/>
    <w:rsid w:val="00604354"/>
    <w:rsid w:val="0060516E"/>
    <w:rsid w:val="00605516"/>
    <w:rsid w:val="00606069"/>
    <w:rsid w:val="00606D1A"/>
    <w:rsid w:val="00607904"/>
    <w:rsid w:val="006104D2"/>
    <w:rsid w:val="00610744"/>
    <w:rsid w:val="00610DD2"/>
    <w:rsid w:val="0061249A"/>
    <w:rsid w:val="00612ACA"/>
    <w:rsid w:val="00613234"/>
    <w:rsid w:val="006146B4"/>
    <w:rsid w:val="0061518B"/>
    <w:rsid w:val="00615AFD"/>
    <w:rsid w:val="00616187"/>
    <w:rsid w:val="006200A0"/>
    <w:rsid w:val="006201A3"/>
    <w:rsid w:val="00620744"/>
    <w:rsid w:val="00620CA3"/>
    <w:rsid w:val="00620D31"/>
    <w:rsid w:val="00623D72"/>
    <w:rsid w:val="0062606B"/>
    <w:rsid w:val="00627402"/>
    <w:rsid w:val="00627828"/>
    <w:rsid w:val="0062785E"/>
    <w:rsid w:val="0063030B"/>
    <w:rsid w:val="00630824"/>
    <w:rsid w:val="006334FC"/>
    <w:rsid w:val="00633AD8"/>
    <w:rsid w:val="006340CF"/>
    <w:rsid w:val="00634A89"/>
    <w:rsid w:val="00634D7F"/>
    <w:rsid w:val="00637364"/>
    <w:rsid w:val="006379E2"/>
    <w:rsid w:val="0064169B"/>
    <w:rsid w:val="00641BBC"/>
    <w:rsid w:val="00642FFA"/>
    <w:rsid w:val="00643C01"/>
    <w:rsid w:val="00645743"/>
    <w:rsid w:val="0064761D"/>
    <w:rsid w:val="00647BA1"/>
    <w:rsid w:val="00651481"/>
    <w:rsid w:val="00651550"/>
    <w:rsid w:val="006516F7"/>
    <w:rsid w:val="00651F0F"/>
    <w:rsid w:val="006543B2"/>
    <w:rsid w:val="00657C81"/>
    <w:rsid w:val="00661858"/>
    <w:rsid w:val="00663134"/>
    <w:rsid w:val="00665426"/>
    <w:rsid w:val="006656FA"/>
    <w:rsid w:val="00666221"/>
    <w:rsid w:val="0066623C"/>
    <w:rsid w:val="00666835"/>
    <w:rsid w:val="00667293"/>
    <w:rsid w:val="00667BBF"/>
    <w:rsid w:val="00670B51"/>
    <w:rsid w:val="006718DD"/>
    <w:rsid w:val="006721DE"/>
    <w:rsid w:val="00674295"/>
    <w:rsid w:val="00674CE3"/>
    <w:rsid w:val="0067563D"/>
    <w:rsid w:val="0067586C"/>
    <w:rsid w:val="00675C95"/>
    <w:rsid w:val="00676C65"/>
    <w:rsid w:val="006812C2"/>
    <w:rsid w:val="0068150C"/>
    <w:rsid w:val="0068163C"/>
    <w:rsid w:val="006818B0"/>
    <w:rsid w:val="006818D6"/>
    <w:rsid w:val="00681923"/>
    <w:rsid w:val="006822AC"/>
    <w:rsid w:val="006836A6"/>
    <w:rsid w:val="0068386C"/>
    <w:rsid w:val="006842BD"/>
    <w:rsid w:val="00684522"/>
    <w:rsid w:val="006846DD"/>
    <w:rsid w:val="006856C2"/>
    <w:rsid w:val="00685C3E"/>
    <w:rsid w:val="00686575"/>
    <w:rsid w:val="006868CB"/>
    <w:rsid w:val="00690558"/>
    <w:rsid w:val="00690B39"/>
    <w:rsid w:val="0069105C"/>
    <w:rsid w:val="00691D10"/>
    <w:rsid w:val="00692D15"/>
    <w:rsid w:val="006932C8"/>
    <w:rsid w:val="0069657D"/>
    <w:rsid w:val="006A00F9"/>
    <w:rsid w:val="006A1CC5"/>
    <w:rsid w:val="006A2F1F"/>
    <w:rsid w:val="006A4CAD"/>
    <w:rsid w:val="006A5C97"/>
    <w:rsid w:val="006A5EEB"/>
    <w:rsid w:val="006A77A5"/>
    <w:rsid w:val="006B08DC"/>
    <w:rsid w:val="006B2FCB"/>
    <w:rsid w:val="006B314D"/>
    <w:rsid w:val="006B4038"/>
    <w:rsid w:val="006B52C4"/>
    <w:rsid w:val="006B6617"/>
    <w:rsid w:val="006B7EF3"/>
    <w:rsid w:val="006C34DC"/>
    <w:rsid w:val="006C36EC"/>
    <w:rsid w:val="006C3847"/>
    <w:rsid w:val="006C5838"/>
    <w:rsid w:val="006C6252"/>
    <w:rsid w:val="006C6F66"/>
    <w:rsid w:val="006D0B49"/>
    <w:rsid w:val="006D1068"/>
    <w:rsid w:val="006D1185"/>
    <w:rsid w:val="006D120D"/>
    <w:rsid w:val="006D27E9"/>
    <w:rsid w:val="006D3298"/>
    <w:rsid w:val="006D5FB8"/>
    <w:rsid w:val="006D68AD"/>
    <w:rsid w:val="006D7153"/>
    <w:rsid w:val="006D79AE"/>
    <w:rsid w:val="006E0D32"/>
    <w:rsid w:val="006E3160"/>
    <w:rsid w:val="006E4F11"/>
    <w:rsid w:val="006E558A"/>
    <w:rsid w:val="006E73F3"/>
    <w:rsid w:val="006F5803"/>
    <w:rsid w:val="006F66A4"/>
    <w:rsid w:val="006F7A64"/>
    <w:rsid w:val="006F7F6C"/>
    <w:rsid w:val="0070020E"/>
    <w:rsid w:val="00702F74"/>
    <w:rsid w:val="00703955"/>
    <w:rsid w:val="00703D92"/>
    <w:rsid w:val="00705547"/>
    <w:rsid w:val="00705BE4"/>
    <w:rsid w:val="007060A4"/>
    <w:rsid w:val="00706617"/>
    <w:rsid w:val="00706F09"/>
    <w:rsid w:val="00706FEC"/>
    <w:rsid w:val="007071A4"/>
    <w:rsid w:val="00712709"/>
    <w:rsid w:val="00712DF5"/>
    <w:rsid w:val="00714E17"/>
    <w:rsid w:val="007179CB"/>
    <w:rsid w:val="0072125E"/>
    <w:rsid w:val="00722A0A"/>
    <w:rsid w:val="00725A61"/>
    <w:rsid w:val="00726042"/>
    <w:rsid w:val="007260A7"/>
    <w:rsid w:val="0072623D"/>
    <w:rsid w:val="0072690E"/>
    <w:rsid w:val="0072763E"/>
    <w:rsid w:val="00727E97"/>
    <w:rsid w:val="00731BB3"/>
    <w:rsid w:val="007332CF"/>
    <w:rsid w:val="007357EB"/>
    <w:rsid w:val="00735EF2"/>
    <w:rsid w:val="00736796"/>
    <w:rsid w:val="0074030E"/>
    <w:rsid w:val="00744C81"/>
    <w:rsid w:val="00745494"/>
    <w:rsid w:val="00745638"/>
    <w:rsid w:val="0074626E"/>
    <w:rsid w:val="00747D27"/>
    <w:rsid w:val="00751898"/>
    <w:rsid w:val="00751FD0"/>
    <w:rsid w:val="00752A3E"/>
    <w:rsid w:val="007576A4"/>
    <w:rsid w:val="00761799"/>
    <w:rsid w:val="0076265E"/>
    <w:rsid w:val="00762AD1"/>
    <w:rsid w:val="00763EBE"/>
    <w:rsid w:val="00764342"/>
    <w:rsid w:val="0076452B"/>
    <w:rsid w:val="00766297"/>
    <w:rsid w:val="007675DC"/>
    <w:rsid w:val="0076787E"/>
    <w:rsid w:val="00770544"/>
    <w:rsid w:val="0077149C"/>
    <w:rsid w:val="00771A5E"/>
    <w:rsid w:val="007727D6"/>
    <w:rsid w:val="007728BD"/>
    <w:rsid w:val="007752AD"/>
    <w:rsid w:val="0077615F"/>
    <w:rsid w:val="00776625"/>
    <w:rsid w:val="00776E07"/>
    <w:rsid w:val="00777D44"/>
    <w:rsid w:val="00777F81"/>
    <w:rsid w:val="00780C3C"/>
    <w:rsid w:val="00780E57"/>
    <w:rsid w:val="00780F80"/>
    <w:rsid w:val="0078175D"/>
    <w:rsid w:val="00782773"/>
    <w:rsid w:val="00783581"/>
    <w:rsid w:val="00783913"/>
    <w:rsid w:val="00783B56"/>
    <w:rsid w:val="007846B3"/>
    <w:rsid w:val="00784E86"/>
    <w:rsid w:val="00786E1A"/>
    <w:rsid w:val="00791EC7"/>
    <w:rsid w:val="00792A0B"/>
    <w:rsid w:val="00792F63"/>
    <w:rsid w:val="00794B88"/>
    <w:rsid w:val="00795BB6"/>
    <w:rsid w:val="007963CB"/>
    <w:rsid w:val="00797F7B"/>
    <w:rsid w:val="007A0BC9"/>
    <w:rsid w:val="007A11E6"/>
    <w:rsid w:val="007A271B"/>
    <w:rsid w:val="007A6473"/>
    <w:rsid w:val="007A6D74"/>
    <w:rsid w:val="007A7850"/>
    <w:rsid w:val="007A7BB3"/>
    <w:rsid w:val="007A7FBE"/>
    <w:rsid w:val="007B0984"/>
    <w:rsid w:val="007B0F73"/>
    <w:rsid w:val="007B29FA"/>
    <w:rsid w:val="007B2E45"/>
    <w:rsid w:val="007B38FD"/>
    <w:rsid w:val="007B4714"/>
    <w:rsid w:val="007C108F"/>
    <w:rsid w:val="007C3C77"/>
    <w:rsid w:val="007C4992"/>
    <w:rsid w:val="007C4E1B"/>
    <w:rsid w:val="007C5617"/>
    <w:rsid w:val="007C64CB"/>
    <w:rsid w:val="007C76BF"/>
    <w:rsid w:val="007C7978"/>
    <w:rsid w:val="007D2C76"/>
    <w:rsid w:val="007D663B"/>
    <w:rsid w:val="007E2EBE"/>
    <w:rsid w:val="007E3DF0"/>
    <w:rsid w:val="007E45A7"/>
    <w:rsid w:val="007E4E54"/>
    <w:rsid w:val="007E6336"/>
    <w:rsid w:val="007E7345"/>
    <w:rsid w:val="007E78C5"/>
    <w:rsid w:val="007F18FC"/>
    <w:rsid w:val="007F19DA"/>
    <w:rsid w:val="007F1B11"/>
    <w:rsid w:val="007F240F"/>
    <w:rsid w:val="007F2F23"/>
    <w:rsid w:val="007F3858"/>
    <w:rsid w:val="007F3978"/>
    <w:rsid w:val="007F47B7"/>
    <w:rsid w:val="007F5319"/>
    <w:rsid w:val="007F5351"/>
    <w:rsid w:val="007F67A0"/>
    <w:rsid w:val="007F6F04"/>
    <w:rsid w:val="007F77AE"/>
    <w:rsid w:val="00801EEA"/>
    <w:rsid w:val="0080257E"/>
    <w:rsid w:val="008037BE"/>
    <w:rsid w:val="00804624"/>
    <w:rsid w:val="00804D50"/>
    <w:rsid w:val="0080542E"/>
    <w:rsid w:val="00807582"/>
    <w:rsid w:val="008075FE"/>
    <w:rsid w:val="00812CFE"/>
    <w:rsid w:val="0081434E"/>
    <w:rsid w:val="008168EF"/>
    <w:rsid w:val="00816C0A"/>
    <w:rsid w:val="00816F45"/>
    <w:rsid w:val="00817655"/>
    <w:rsid w:val="00820EE6"/>
    <w:rsid w:val="00821D73"/>
    <w:rsid w:val="00822263"/>
    <w:rsid w:val="008232B6"/>
    <w:rsid w:val="00823357"/>
    <w:rsid w:val="00823C04"/>
    <w:rsid w:val="00825270"/>
    <w:rsid w:val="008256E8"/>
    <w:rsid w:val="00826DA5"/>
    <w:rsid w:val="008276D8"/>
    <w:rsid w:val="00827E27"/>
    <w:rsid w:val="00832EA1"/>
    <w:rsid w:val="00833F57"/>
    <w:rsid w:val="00834DCE"/>
    <w:rsid w:val="0083655E"/>
    <w:rsid w:val="00836960"/>
    <w:rsid w:val="00841900"/>
    <w:rsid w:val="00841B61"/>
    <w:rsid w:val="00842594"/>
    <w:rsid w:val="00842F86"/>
    <w:rsid w:val="00843397"/>
    <w:rsid w:val="00845C18"/>
    <w:rsid w:val="008548A0"/>
    <w:rsid w:val="00855A8D"/>
    <w:rsid w:val="00855E29"/>
    <w:rsid w:val="00855FD6"/>
    <w:rsid w:val="00856041"/>
    <w:rsid w:val="0085647D"/>
    <w:rsid w:val="008629D2"/>
    <w:rsid w:val="00864C36"/>
    <w:rsid w:val="008652F3"/>
    <w:rsid w:val="008709E3"/>
    <w:rsid w:val="00871778"/>
    <w:rsid w:val="00871B32"/>
    <w:rsid w:val="00872C01"/>
    <w:rsid w:val="00875781"/>
    <w:rsid w:val="00875D86"/>
    <w:rsid w:val="00876CA3"/>
    <w:rsid w:val="00880B71"/>
    <w:rsid w:val="00881163"/>
    <w:rsid w:val="0088267F"/>
    <w:rsid w:val="00882AB9"/>
    <w:rsid w:val="008831B4"/>
    <w:rsid w:val="008840BD"/>
    <w:rsid w:val="008931CD"/>
    <w:rsid w:val="00894B03"/>
    <w:rsid w:val="00894E1F"/>
    <w:rsid w:val="008976F7"/>
    <w:rsid w:val="00897769"/>
    <w:rsid w:val="008A2EAC"/>
    <w:rsid w:val="008A3C2D"/>
    <w:rsid w:val="008A47D4"/>
    <w:rsid w:val="008A4F69"/>
    <w:rsid w:val="008A588B"/>
    <w:rsid w:val="008A6013"/>
    <w:rsid w:val="008A7282"/>
    <w:rsid w:val="008B1E4C"/>
    <w:rsid w:val="008B366D"/>
    <w:rsid w:val="008B42A2"/>
    <w:rsid w:val="008B43D3"/>
    <w:rsid w:val="008B65C0"/>
    <w:rsid w:val="008C0253"/>
    <w:rsid w:val="008C0642"/>
    <w:rsid w:val="008C084C"/>
    <w:rsid w:val="008C2191"/>
    <w:rsid w:val="008C22DD"/>
    <w:rsid w:val="008C252A"/>
    <w:rsid w:val="008C2D13"/>
    <w:rsid w:val="008C3C86"/>
    <w:rsid w:val="008C4A38"/>
    <w:rsid w:val="008C5209"/>
    <w:rsid w:val="008C5393"/>
    <w:rsid w:val="008C621C"/>
    <w:rsid w:val="008C6483"/>
    <w:rsid w:val="008C67D1"/>
    <w:rsid w:val="008D0526"/>
    <w:rsid w:val="008D1845"/>
    <w:rsid w:val="008D2D80"/>
    <w:rsid w:val="008D35E5"/>
    <w:rsid w:val="008D55B1"/>
    <w:rsid w:val="008D5D5B"/>
    <w:rsid w:val="008D7DDF"/>
    <w:rsid w:val="008E3DA8"/>
    <w:rsid w:val="008E3F23"/>
    <w:rsid w:val="008E54EB"/>
    <w:rsid w:val="008E641F"/>
    <w:rsid w:val="008F2111"/>
    <w:rsid w:val="008F3922"/>
    <w:rsid w:val="008F3B77"/>
    <w:rsid w:val="008F401F"/>
    <w:rsid w:val="008F608D"/>
    <w:rsid w:val="00901F86"/>
    <w:rsid w:val="009034A7"/>
    <w:rsid w:val="00904923"/>
    <w:rsid w:val="00905F30"/>
    <w:rsid w:val="00906115"/>
    <w:rsid w:val="00906417"/>
    <w:rsid w:val="00906430"/>
    <w:rsid w:val="00911E67"/>
    <w:rsid w:val="00920BC8"/>
    <w:rsid w:val="00920D9D"/>
    <w:rsid w:val="00921060"/>
    <w:rsid w:val="00922AEA"/>
    <w:rsid w:val="00922BB6"/>
    <w:rsid w:val="00923BB7"/>
    <w:rsid w:val="0092521A"/>
    <w:rsid w:val="009269BA"/>
    <w:rsid w:val="00926EB3"/>
    <w:rsid w:val="0093031D"/>
    <w:rsid w:val="009303A7"/>
    <w:rsid w:val="009319C2"/>
    <w:rsid w:val="0093247F"/>
    <w:rsid w:val="0093337F"/>
    <w:rsid w:val="00934041"/>
    <w:rsid w:val="009362B8"/>
    <w:rsid w:val="00936B19"/>
    <w:rsid w:val="0094052E"/>
    <w:rsid w:val="0094122D"/>
    <w:rsid w:val="009419F9"/>
    <w:rsid w:val="00944F7C"/>
    <w:rsid w:val="0094697D"/>
    <w:rsid w:val="00947457"/>
    <w:rsid w:val="0094796B"/>
    <w:rsid w:val="0095101A"/>
    <w:rsid w:val="009525DE"/>
    <w:rsid w:val="00953F61"/>
    <w:rsid w:val="00955CC9"/>
    <w:rsid w:val="0096078C"/>
    <w:rsid w:val="009610D8"/>
    <w:rsid w:val="00961B1A"/>
    <w:rsid w:val="00962CB4"/>
    <w:rsid w:val="009654E4"/>
    <w:rsid w:val="00966751"/>
    <w:rsid w:val="00970B50"/>
    <w:rsid w:val="00970ED4"/>
    <w:rsid w:val="00971B3E"/>
    <w:rsid w:val="00975917"/>
    <w:rsid w:val="00977129"/>
    <w:rsid w:val="009802C9"/>
    <w:rsid w:val="0098098D"/>
    <w:rsid w:val="00980F6C"/>
    <w:rsid w:val="0098115D"/>
    <w:rsid w:val="00982F9A"/>
    <w:rsid w:val="00983E13"/>
    <w:rsid w:val="00984F48"/>
    <w:rsid w:val="009851EB"/>
    <w:rsid w:val="0098555C"/>
    <w:rsid w:val="00985D90"/>
    <w:rsid w:val="00986AB1"/>
    <w:rsid w:val="00987A87"/>
    <w:rsid w:val="00990663"/>
    <w:rsid w:val="0099083A"/>
    <w:rsid w:val="0099236E"/>
    <w:rsid w:val="00992A77"/>
    <w:rsid w:val="00993884"/>
    <w:rsid w:val="009940C6"/>
    <w:rsid w:val="00994382"/>
    <w:rsid w:val="00994747"/>
    <w:rsid w:val="00997B43"/>
    <w:rsid w:val="009A0C87"/>
    <w:rsid w:val="009A2C75"/>
    <w:rsid w:val="009A59FF"/>
    <w:rsid w:val="009B1451"/>
    <w:rsid w:val="009B1A41"/>
    <w:rsid w:val="009B2269"/>
    <w:rsid w:val="009B486A"/>
    <w:rsid w:val="009B5685"/>
    <w:rsid w:val="009B5C71"/>
    <w:rsid w:val="009B6282"/>
    <w:rsid w:val="009B62DA"/>
    <w:rsid w:val="009B64B4"/>
    <w:rsid w:val="009B67B7"/>
    <w:rsid w:val="009C0204"/>
    <w:rsid w:val="009C0269"/>
    <w:rsid w:val="009C3101"/>
    <w:rsid w:val="009C3515"/>
    <w:rsid w:val="009C36F8"/>
    <w:rsid w:val="009C4668"/>
    <w:rsid w:val="009C5779"/>
    <w:rsid w:val="009C6A08"/>
    <w:rsid w:val="009C706A"/>
    <w:rsid w:val="009C7C98"/>
    <w:rsid w:val="009C7FAC"/>
    <w:rsid w:val="009D0BDD"/>
    <w:rsid w:val="009D0C71"/>
    <w:rsid w:val="009D414D"/>
    <w:rsid w:val="009D5F3B"/>
    <w:rsid w:val="009D7586"/>
    <w:rsid w:val="009E0D0E"/>
    <w:rsid w:val="009E2E94"/>
    <w:rsid w:val="009E30DA"/>
    <w:rsid w:val="009E3FD7"/>
    <w:rsid w:val="009E4F08"/>
    <w:rsid w:val="009E583C"/>
    <w:rsid w:val="009E7353"/>
    <w:rsid w:val="009E781C"/>
    <w:rsid w:val="009F192F"/>
    <w:rsid w:val="009F5AF5"/>
    <w:rsid w:val="009F5EA1"/>
    <w:rsid w:val="009F5F09"/>
    <w:rsid w:val="009F7DA8"/>
    <w:rsid w:val="009F7E14"/>
    <w:rsid w:val="00A01BF1"/>
    <w:rsid w:val="00A01F06"/>
    <w:rsid w:val="00A02EA1"/>
    <w:rsid w:val="00A033CF"/>
    <w:rsid w:val="00A03536"/>
    <w:rsid w:val="00A04624"/>
    <w:rsid w:val="00A0741B"/>
    <w:rsid w:val="00A1361E"/>
    <w:rsid w:val="00A16DB2"/>
    <w:rsid w:val="00A20D15"/>
    <w:rsid w:val="00A23CE5"/>
    <w:rsid w:val="00A2506F"/>
    <w:rsid w:val="00A25CEA"/>
    <w:rsid w:val="00A25E24"/>
    <w:rsid w:val="00A3138B"/>
    <w:rsid w:val="00A31D57"/>
    <w:rsid w:val="00A335B5"/>
    <w:rsid w:val="00A336F9"/>
    <w:rsid w:val="00A33A3B"/>
    <w:rsid w:val="00A3497B"/>
    <w:rsid w:val="00A349FA"/>
    <w:rsid w:val="00A36127"/>
    <w:rsid w:val="00A3648D"/>
    <w:rsid w:val="00A37423"/>
    <w:rsid w:val="00A379D7"/>
    <w:rsid w:val="00A404A3"/>
    <w:rsid w:val="00A40600"/>
    <w:rsid w:val="00A41D4B"/>
    <w:rsid w:val="00A43048"/>
    <w:rsid w:val="00A43987"/>
    <w:rsid w:val="00A439D2"/>
    <w:rsid w:val="00A4432E"/>
    <w:rsid w:val="00A46743"/>
    <w:rsid w:val="00A47423"/>
    <w:rsid w:val="00A47E49"/>
    <w:rsid w:val="00A513DC"/>
    <w:rsid w:val="00A52294"/>
    <w:rsid w:val="00A530F4"/>
    <w:rsid w:val="00A53863"/>
    <w:rsid w:val="00A5653C"/>
    <w:rsid w:val="00A56DE3"/>
    <w:rsid w:val="00A60623"/>
    <w:rsid w:val="00A62989"/>
    <w:rsid w:val="00A65737"/>
    <w:rsid w:val="00A706C1"/>
    <w:rsid w:val="00A7075C"/>
    <w:rsid w:val="00A70B62"/>
    <w:rsid w:val="00A711DD"/>
    <w:rsid w:val="00A718E6"/>
    <w:rsid w:val="00A730EC"/>
    <w:rsid w:val="00A735C6"/>
    <w:rsid w:val="00A755EF"/>
    <w:rsid w:val="00A75B25"/>
    <w:rsid w:val="00A760F8"/>
    <w:rsid w:val="00A76572"/>
    <w:rsid w:val="00A766CE"/>
    <w:rsid w:val="00A7687F"/>
    <w:rsid w:val="00A769BB"/>
    <w:rsid w:val="00A76EEA"/>
    <w:rsid w:val="00A80C80"/>
    <w:rsid w:val="00A810F9"/>
    <w:rsid w:val="00A8201C"/>
    <w:rsid w:val="00A8267F"/>
    <w:rsid w:val="00A83EB1"/>
    <w:rsid w:val="00A846F5"/>
    <w:rsid w:val="00A85650"/>
    <w:rsid w:val="00A872B5"/>
    <w:rsid w:val="00A91E48"/>
    <w:rsid w:val="00A93123"/>
    <w:rsid w:val="00A93A58"/>
    <w:rsid w:val="00A9535C"/>
    <w:rsid w:val="00A969EE"/>
    <w:rsid w:val="00A96ECB"/>
    <w:rsid w:val="00A97A8C"/>
    <w:rsid w:val="00AA00FD"/>
    <w:rsid w:val="00AA0585"/>
    <w:rsid w:val="00AA10DD"/>
    <w:rsid w:val="00AA3779"/>
    <w:rsid w:val="00AA45AB"/>
    <w:rsid w:val="00AA6376"/>
    <w:rsid w:val="00AA6F9D"/>
    <w:rsid w:val="00AA7607"/>
    <w:rsid w:val="00AA76FF"/>
    <w:rsid w:val="00AB0A5B"/>
    <w:rsid w:val="00AB1054"/>
    <w:rsid w:val="00AB10C1"/>
    <w:rsid w:val="00AB1C32"/>
    <w:rsid w:val="00AB208F"/>
    <w:rsid w:val="00AB26DA"/>
    <w:rsid w:val="00AB346D"/>
    <w:rsid w:val="00AB456A"/>
    <w:rsid w:val="00AB45C5"/>
    <w:rsid w:val="00AB52F5"/>
    <w:rsid w:val="00AB565A"/>
    <w:rsid w:val="00AB6950"/>
    <w:rsid w:val="00AB73BE"/>
    <w:rsid w:val="00AC1F28"/>
    <w:rsid w:val="00AC2A93"/>
    <w:rsid w:val="00AC39C6"/>
    <w:rsid w:val="00AC5B9D"/>
    <w:rsid w:val="00AC7077"/>
    <w:rsid w:val="00AC75BD"/>
    <w:rsid w:val="00AD0158"/>
    <w:rsid w:val="00AD0C62"/>
    <w:rsid w:val="00AD1D59"/>
    <w:rsid w:val="00AD3DA7"/>
    <w:rsid w:val="00AD477A"/>
    <w:rsid w:val="00AD5D30"/>
    <w:rsid w:val="00AD70B5"/>
    <w:rsid w:val="00AD770F"/>
    <w:rsid w:val="00AE0CBB"/>
    <w:rsid w:val="00AE0D67"/>
    <w:rsid w:val="00AE380A"/>
    <w:rsid w:val="00AE5086"/>
    <w:rsid w:val="00AE69C6"/>
    <w:rsid w:val="00AF169D"/>
    <w:rsid w:val="00AF2427"/>
    <w:rsid w:val="00AF397D"/>
    <w:rsid w:val="00AF42D3"/>
    <w:rsid w:val="00AF4A0F"/>
    <w:rsid w:val="00AF6932"/>
    <w:rsid w:val="00B00179"/>
    <w:rsid w:val="00B00D0F"/>
    <w:rsid w:val="00B04B35"/>
    <w:rsid w:val="00B070EE"/>
    <w:rsid w:val="00B111ED"/>
    <w:rsid w:val="00B11799"/>
    <w:rsid w:val="00B11B2B"/>
    <w:rsid w:val="00B12363"/>
    <w:rsid w:val="00B127AB"/>
    <w:rsid w:val="00B13CDD"/>
    <w:rsid w:val="00B14D36"/>
    <w:rsid w:val="00B1581C"/>
    <w:rsid w:val="00B16A6A"/>
    <w:rsid w:val="00B213FB"/>
    <w:rsid w:val="00B23663"/>
    <w:rsid w:val="00B23CBE"/>
    <w:rsid w:val="00B25F7F"/>
    <w:rsid w:val="00B2694D"/>
    <w:rsid w:val="00B26C8F"/>
    <w:rsid w:val="00B26F9E"/>
    <w:rsid w:val="00B27C3F"/>
    <w:rsid w:val="00B30336"/>
    <w:rsid w:val="00B30828"/>
    <w:rsid w:val="00B31180"/>
    <w:rsid w:val="00B32794"/>
    <w:rsid w:val="00B33DAD"/>
    <w:rsid w:val="00B342BB"/>
    <w:rsid w:val="00B34D67"/>
    <w:rsid w:val="00B36604"/>
    <w:rsid w:val="00B42108"/>
    <w:rsid w:val="00B421EB"/>
    <w:rsid w:val="00B42C01"/>
    <w:rsid w:val="00B4323A"/>
    <w:rsid w:val="00B46EB2"/>
    <w:rsid w:val="00B54813"/>
    <w:rsid w:val="00B57BD7"/>
    <w:rsid w:val="00B60F51"/>
    <w:rsid w:val="00B61270"/>
    <w:rsid w:val="00B62699"/>
    <w:rsid w:val="00B62BC4"/>
    <w:rsid w:val="00B65A93"/>
    <w:rsid w:val="00B66959"/>
    <w:rsid w:val="00B66A73"/>
    <w:rsid w:val="00B677C2"/>
    <w:rsid w:val="00B70C5B"/>
    <w:rsid w:val="00B732C1"/>
    <w:rsid w:val="00B736D0"/>
    <w:rsid w:val="00B73B72"/>
    <w:rsid w:val="00B748FB"/>
    <w:rsid w:val="00B75728"/>
    <w:rsid w:val="00B768BE"/>
    <w:rsid w:val="00B76FB0"/>
    <w:rsid w:val="00B77EC4"/>
    <w:rsid w:val="00B80F13"/>
    <w:rsid w:val="00B81854"/>
    <w:rsid w:val="00B82779"/>
    <w:rsid w:val="00B82FC7"/>
    <w:rsid w:val="00B83326"/>
    <w:rsid w:val="00B83BDA"/>
    <w:rsid w:val="00B84F7D"/>
    <w:rsid w:val="00B853CE"/>
    <w:rsid w:val="00B86E2C"/>
    <w:rsid w:val="00B87F42"/>
    <w:rsid w:val="00B914AA"/>
    <w:rsid w:val="00B9278B"/>
    <w:rsid w:val="00B94269"/>
    <w:rsid w:val="00B94694"/>
    <w:rsid w:val="00B94771"/>
    <w:rsid w:val="00B96616"/>
    <w:rsid w:val="00BA0BC2"/>
    <w:rsid w:val="00BA1402"/>
    <w:rsid w:val="00BA164D"/>
    <w:rsid w:val="00BA1F60"/>
    <w:rsid w:val="00BA28BE"/>
    <w:rsid w:val="00BA311E"/>
    <w:rsid w:val="00BA314A"/>
    <w:rsid w:val="00BA3A4C"/>
    <w:rsid w:val="00BA3DCB"/>
    <w:rsid w:val="00BA58C3"/>
    <w:rsid w:val="00BA7154"/>
    <w:rsid w:val="00BB0582"/>
    <w:rsid w:val="00BB0E47"/>
    <w:rsid w:val="00BB1750"/>
    <w:rsid w:val="00BB278B"/>
    <w:rsid w:val="00BB4034"/>
    <w:rsid w:val="00BB669C"/>
    <w:rsid w:val="00BB7517"/>
    <w:rsid w:val="00BB7FFD"/>
    <w:rsid w:val="00BC0C8D"/>
    <w:rsid w:val="00BC5ED0"/>
    <w:rsid w:val="00BC79A5"/>
    <w:rsid w:val="00BC7FBD"/>
    <w:rsid w:val="00BD12C9"/>
    <w:rsid w:val="00BD2DAF"/>
    <w:rsid w:val="00BD3BDE"/>
    <w:rsid w:val="00BD3E56"/>
    <w:rsid w:val="00BD6A67"/>
    <w:rsid w:val="00BD7511"/>
    <w:rsid w:val="00BD7C2C"/>
    <w:rsid w:val="00BE1E51"/>
    <w:rsid w:val="00BE26CD"/>
    <w:rsid w:val="00BE4933"/>
    <w:rsid w:val="00BE4D5A"/>
    <w:rsid w:val="00BE4F85"/>
    <w:rsid w:val="00BE7AC6"/>
    <w:rsid w:val="00BE7FE7"/>
    <w:rsid w:val="00BF0818"/>
    <w:rsid w:val="00BF399E"/>
    <w:rsid w:val="00BF4543"/>
    <w:rsid w:val="00BF5EE4"/>
    <w:rsid w:val="00BF66DA"/>
    <w:rsid w:val="00C0376F"/>
    <w:rsid w:val="00C040BA"/>
    <w:rsid w:val="00C044DA"/>
    <w:rsid w:val="00C05A3C"/>
    <w:rsid w:val="00C05B32"/>
    <w:rsid w:val="00C0679A"/>
    <w:rsid w:val="00C07216"/>
    <w:rsid w:val="00C0783B"/>
    <w:rsid w:val="00C10373"/>
    <w:rsid w:val="00C11FA0"/>
    <w:rsid w:val="00C12E51"/>
    <w:rsid w:val="00C131FD"/>
    <w:rsid w:val="00C13513"/>
    <w:rsid w:val="00C13B3F"/>
    <w:rsid w:val="00C13B40"/>
    <w:rsid w:val="00C165CA"/>
    <w:rsid w:val="00C20338"/>
    <w:rsid w:val="00C20C37"/>
    <w:rsid w:val="00C2178C"/>
    <w:rsid w:val="00C21A20"/>
    <w:rsid w:val="00C27B7E"/>
    <w:rsid w:val="00C305BD"/>
    <w:rsid w:val="00C3286F"/>
    <w:rsid w:val="00C339C3"/>
    <w:rsid w:val="00C34B51"/>
    <w:rsid w:val="00C363ED"/>
    <w:rsid w:val="00C40C66"/>
    <w:rsid w:val="00C40F18"/>
    <w:rsid w:val="00C4199D"/>
    <w:rsid w:val="00C44970"/>
    <w:rsid w:val="00C46CE3"/>
    <w:rsid w:val="00C47109"/>
    <w:rsid w:val="00C47C48"/>
    <w:rsid w:val="00C51679"/>
    <w:rsid w:val="00C5384E"/>
    <w:rsid w:val="00C53A98"/>
    <w:rsid w:val="00C54EEC"/>
    <w:rsid w:val="00C5544B"/>
    <w:rsid w:val="00C563D5"/>
    <w:rsid w:val="00C5678A"/>
    <w:rsid w:val="00C568FE"/>
    <w:rsid w:val="00C56A9C"/>
    <w:rsid w:val="00C606C4"/>
    <w:rsid w:val="00C607F6"/>
    <w:rsid w:val="00C612B2"/>
    <w:rsid w:val="00C6190E"/>
    <w:rsid w:val="00C61F24"/>
    <w:rsid w:val="00C620AB"/>
    <w:rsid w:val="00C620B1"/>
    <w:rsid w:val="00C62C04"/>
    <w:rsid w:val="00C6630F"/>
    <w:rsid w:val="00C66551"/>
    <w:rsid w:val="00C66CAE"/>
    <w:rsid w:val="00C702ED"/>
    <w:rsid w:val="00C7113B"/>
    <w:rsid w:val="00C711FF"/>
    <w:rsid w:val="00C71811"/>
    <w:rsid w:val="00C71E00"/>
    <w:rsid w:val="00C726C2"/>
    <w:rsid w:val="00C72A0A"/>
    <w:rsid w:val="00C73272"/>
    <w:rsid w:val="00C73A00"/>
    <w:rsid w:val="00C73A38"/>
    <w:rsid w:val="00C75899"/>
    <w:rsid w:val="00C779B8"/>
    <w:rsid w:val="00C77B60"/>
    <w:rsid w:val="00C80067"/>
    <w:rsid w:val="00C80499"/>
    <w:rsid w:val="00C8164F"/>
    <w:rsid w:val="00C8260E"/>
    <w:rsid w:val="00C83100"/>
    <w:rsid w:val="00C85A5C"/>
    <w:rsid w:val="00C86FA1"/>
    <w:rsid w:val="00C909A2"/>
    <w:rsid w:val="00C9236A"/>
    <w:rsid w:val="00C9331A"/>
    <w:rsid w:val="00C93ED2"/>
    <w:rsid w:val="00C94A1E"/>
    <w:rsid w:val="00C9523C"/>
    <w:rsid w:val="00C96333"/>
    <w:rsid w:val="00C97AA8"/>
    <w:rsid w:val="00CA1729"/>
    <w:rsid w:val="00CA1AE2"/>
    <w:rsid w:val="00CA1D14"/>
    <w:rsid w:val="00CA2B85"/>
    <w:rsid w:val="00CA2EC0"/>
    <w:rsid w:val="00CA3C18"/>
    <w:rsid w:val="00CA608C"/>
    <w:rsid w:val="00CA6A6E"/>
    <w:rsid w:val="00CB009B"/>
    <w:rsid w:val="00CB1343"/>
    <w:rsid w:val="00CB3DDE"/>
    <w:rsid w:val="00CB49F3"/>
    <w:rsid w:val="00CB4B5F"/>
    <w:rsid w:val="00CB4F67"/>
    <w:rsid w:val="00CB5DD2"/>
    <w:rsid w:val="00CB74FD"/>
    <w:rsid w:val="00CC34D6"/>
    <w:rsid w:val="00CC46E3"/>
    <w:rsid w:val="00CC5581"/>
    <w:rsid w:val="00CC5B11"/>
    <w:rsid w:val="00CC5FBF"/>
    <w:rsid w:val="00CC6836"/>
    <w:rsid w:val="00CC7F40"/>
    <w:rsid w:val="00CD0543"/>
    <w:rsid w:val="00CD0757"/>
    <w:rsid w:val="00CD1AFD"/>
    <w:rsid w:val="00CD31F2"/>
    <w:rsid w:val="00CD382D"/>
    <w:rsid w:val="00CD60F6"/>
    <w:rsid w:val="00CD782E"/>
    <w:rsid w:val="00CE05B3"/>
    <w:rsid w:val="00CE138B"/>
    <w:rsid w:val="00CE24F2"/>
    <w:rsid w:val="00CE288F"/>
    <w:rsid w:val="00CE73A8"/>
    <w:rsid w:val="00CE7CD3"/>
    <w:rsid w:val="00CF01E5"/>
    <w:rsid w:val="00CF053C"/>
    <w:rsid w:val="00CF1E48"/>
    <w:rsid w:val="00CF25AA"/>
    <w:rsid w:val="00CF26C4"/>
    <w:rsid w:val="00CF2A97"/>
    <w:rsid w:val="00CF3F35"/>
    <w:rsid w:val="00CF426B"/>
    <w:rsid w:val="00CF53D6"/>
    <w:rsid w:val="00CF66C6"/>
    <w:rsid w:val="00CF75E5"/>
    <w:rsid w:val="00CF7E81"/>
    <w:rsid w:val="00D03B07"/>
    <w:rsid w:val="00D03E01"/>
    <w:rsid w:val="00D053C1"/>
    <w:rsid w:val="00D075CE"/>
    <w:rsid w:val="00D079C3"/>
    <w:rsid w:val="00D11402"/>
    <w:rsid w:val="00D1177E"/>
    <w:rsid w:val="00D13958"/>
    <w:rsid w:val="00D13CEC"/>
    <w:rsid w:val="00D15F8F"/>
    <w:rsid w:val="00D205C4"/>
    <w:rsid w:val="00D20B53"/>
    <w:rsid w:val="00D20B82"/>
    <w:rsid w:val="00D21D0E"/>
    <w:rsid w:val="00D244CF"/>
    <w:rsid w:val="00D2709B"/>
    <w:rsid w:val="00D31848"/>
    <w:rsid w:val="00D344BE"/>
    <w:rsid w:val="00D34558"/>
    <w:rsid w:val="00D35144"/>
    <w:rsid w:val="00D35A3C"/>
    <w:rsid w:val="00D37023"/>
    <w:rsid w:val="00D37120"/>
    <w:rsid w:val="00D377D4"/>
    <w:rsid w:val="00D40468"/>
    <w:rsid w:val="00D40A9D"/>
    <w:rsid w:val="00D42B41"/>
    <w:rsid w:val="00D43790"/>
    <w:rsid w:val="00D45938"/>
    <w:rsid w:val="00D46134"/>
    <w:rsid w:val="00D47A0A"/>
    <w:rsid w:val="00D52C14"/>
    <w:rsid w:val="00D53BC6"/>
    <w:rsid w:val="00D54DD1"/>
    <w:rsid w:val="00D55C6D"/>
    <w:rsid w:val="00D56A31"/>
    <w:rsid w:val="00D56BDF"/>
    <w:rsid w:val="00D57613"/>
    <w:rsid w:val="00D60007"/>
    <w:rsid w:val="00D601A8"/>
    <w:rsid w:val="00D61718"/>
    <w:rsid w:val="00D62C32"/>
    <w:rsid w:val="00D63CE3"/>
    <w:rsid w:val="00D63F18"/>
    <w:rsid w:val="00D64B9C"/>
    <w:rsid w:val="00D65B03"/>
    <w:rsid w:val="00D65EC5"/>
    <w:rsid w:val="00D665BE"/>
    <w:rsid w:val="00D679D0"/>
    <w:rsid w:val="00D7019E"/>
    <w:rsid w:val="00D70BD6"/>
    <w:rsid w:val="00D7122F"/>
    <w:rsid w:val="00D7195B"/>
    <w:rsid w:val="00D72014"/>
    <w:rsid w:val="00D7222C"/>
    <w:rsid w:val="00D737E8"/>
    <w:rsid w:val="00D8134E"/>
    <w:rsid w:val="00D81B92"/>
    <w:rsid w:val="00D81EB7"/>
    <w:rsid w:val="00D8395D"/>
    <w:rsid w:val="00D83A08"/>
    <w:rsid w:val="00D84282"/>
    <w:rsid w:val="00D85B49"/>
    <w:rsid w:val="00D86168"/>
    <w:rsid w:val="00D86487"/>
    <w:rsid w:val="00D874F2"/>
    <w:rsid w:val="00D878C6"/>
    <w:rsid w:val="00D87A42"/>
    <w:rsid w:val="00D87EF4"/>
    <w:rsid w:val="00D916DD"/>
    <w:rsid w:val="00D92A29"/>
    <w:rsid w:val="00D92F5B"/>
    <w:rsid w:val="00D9408E"/>
    <w:rsid w:val="00D95AD7"/>
    <w:rsid w:val="00D973B7"/>
    <w:rsid w:val="00D97B0E"/>
    <w:rsid w:val="00D97D24"/>
    <w:rsid w:val="00DA0EB6"/>
    <w:rsid w:val="00DA1AA0"/>
    <w:rsid w:val="00DA2B0E"/>
    <w:rsid w:val="00DA3FCF"/>
    <w:rsid w:val="00DA531F"/>
    <w:rsid w:val="00DA6B85"/>
    <w:rsid w:val="00DB0BCB"/>
    <w:rsid w:val="00DB184B"/>
    <w:rsid w:val="00DB259A"/>
    <w:rsid w:val="00DB296A"/>
    <w:rsid w:val="00DB2AAD"/>
    <w:rsid w:val="00DB3ECF"/>
    <w:rsid w:val="00DB63E3"/>
    <w:rsid w:val="00DB735E"/>
    <w:rsid w:val="00DC1AC6"/>
    <w:rsid w:val="00DC1CCC"/>
    <w:rsid w:val="00DC2E31"/>
    <w:rsid w:val="00DC3B4D"/>
    <w:rsid w:val="00DC42D5"/>
    <w:rsid w:val="00DC5558"/>
    <w:rsid w:val="00DC5E97"/>
    <w:rsid w:val="00DC7568"/>
    <w:rsid w:val="00DC7CD8"/>
    <w:rsid w:val="00DC7EE1"/>
    <w:rsid w:val="00DD0542"/>
    <w:rsid w:val="00DD1BD9"/>
    <w:rsid w:val="00DD3276"/>
    <w:rsid w:val="00DD3724"/>
    <w:rsid w:val="00DD4B56"/>
    <w:rsid w:val="00DD74CC"/>
    <w:rsid w:val="00DE0191"/>
    <w:rsid w:val="00DE154E"/>
    <w:rsid w:val="00DE22BD"/>
    <w:rsid w:val="00DE2342"/>
    <w:rsid w:val="00DE2A94"/>
    <w:rsid w:val="00DE360C"/>
    <w:rsid w:val="00DE4D82"/>
    <w:rsid w:val="00DE4EA9"/>
    <w:rsid w:val="00DE74DA"/>
    <w:rsid w:val="00DF05DC"/>
    <w:rsid w:val="00DF1A7B"/>
    <w:rsid w:val="00DF2580"/>
    <w:rsid w:val="00DF3610"/>
    <w:rsid w:val="00DF3B1B"/>
    <w:rsid w:val="00DF5279"/>
    <w:rsid w:val="00DF67D6"/>
    <w:rsid w:val="00DF7CEF"/>
    <w:rsid w:val="00E00947"/>
    <w:rsid w:val="00E03041"/>
    <w:rsid w:val="00E05311"/>
    <w:rsid w:val="00E06A1D"/>
    <w:rsid w:val="00E06ECA"/>
    <w:rsid w:val="00E074AB"/>
    <w:rsid w:val="00E07628"/>
    <w:rsid w:val="00E11064"/>
    <w:rsid w:val="00E11EBD"/>
    <w:rsid w:val="00E12107"/>
    <w:rsid w:val="00E125D2"/>
    <w:rsid w:val="00E12E9B"/>
    <w:rsid w:val="00E14310"/>
    <w:rsid w:val="00E1566F"/>
    <w:rsid w:val="00E15C19"/>
    <w:rsid w:val="00E1650C"/>
    <w:rsid w:val="00E16ED8"/>
    <w:rsid w:val="00E2236A"/>
    <w:rsid w:val="00E23382"/>
    <w:rsid w:val="00E23D05"/>
    <w:rsid w:val="00E25158"/>
    <w:rsid w:val="00E27BCC"/>
    <w:rsid w:val="00E301C6"/>
    <w:rsid w:val="00E30353"/>
    <w:rsid w:val="00E307B0"/>
    <w:rsid w:val="00E31DC9"/>
    <w:rsid w:val="00E32B33"/>
    <w:rsid w:val="00E3303A"/>
    <w:rsid w:val="00E33969"/>
    <w:rsid w:val="00E3452E"/>
    <w:rsid w:val="00E34559"/>
    <w:rsid w:val="00E35CD0"/>
    <w:rsid w:val="00E36244"/>
    <w:rsid w:val="00E37D9E"/>
    <w:rsid w:val="00E413D0"/>
    <w:rsid w:val="00E42FF9"/>
    <w:rsid w:val="00E456DF"/>
    <w:rsid w:val="00E45724"/>
    <w:rsid w:val="00E45A3A"/>
    <w:rsid w:val="00E46A70"/>
    <w:rsid w:val="00E474EA"/>
    <w:rsid w:val="00E476DA"/>
    <w:rsid w:val="00E50853"/>
    <w:rsid w:val="00E50E13"/>
    <w:rsid w:val="00E51FC3"/>
    <w:rsid w:val="00E529A2"/>
    <w:rsid w:val="00E52AFF"/>
    <w:rsid w:val="00E53338"/>
    <w:rsid w:val="00E53CE5"/>
    <w:rsid w:val="00E53EF2"/>
    <w:rsid w:val="00E53F78"/>
    <w:rsid w:val="00E54B61"/>
    <w:rsid w:val="00E5606A"/>
    <w:rsid w:val="00E569A9"/>
    <w:rsid w:val="00E57BF6"/>
    <w:rsid w:val="00E614B0"/>
    <w:rsid w:val="00E64400"/>
    <w:rsid w:val="00E64F78"/>
    <w:rsid w:val="00E66E63"/>
    <w:rsid w:val="00E6776D"/>
    <w:rsid w:val="00E711F5"/>
    <w:rsid w:val="00E715DA"/>
    <w:rsid w:val="00E72161"/>
    <w:rsid w:val="00E724A7"/>
    <w:rsid w:val="00E766DF"/>
    <w:rsid w:val="00E77D19"/>
    <w:rsid w:val="00E831FA"/>
    <w:rsid w:val="00E8411E"/>
    <w:rsid w:val="00E84EAE"/>
    <w:rsid w:val="00E85330"/>
    <w:rsid w:val="00E85BC5"/>
    <w:rsid w:val="00E85D1A"/>
    <w:rsid w:val="00E87D08"/>
    <w:rsid w:val="00E9120A"/>
    <w:rsid w:val="00E928A1"/>
    <w:rsid w:val="00E94BD5"/>
    <w:rsid w:val="00E94C30"/>
    <w:rsid w:val="00E9709B"/>
    <w:rsid w:val="00E97376"/>
    <w:rsid w:val="00EA02F3"/>
    <w:rsid w:val="00EA078D"/>
    <w:rsid w:val="00EA217D"/>
    <w:rsid w:val="00EA6F79"/>
    <w:rsid w:val="00EA7631"/>
    <w:rsid w:val="00EA7E77"/>
    <w:rsid w:val="00EB0087"/>
    <w:rsid w:val="00EB0F12"/>
    <w:rsid w:val="00EB1A97"/>
    <w:rsid w:val="00EB1F15"/>
    <w:rsid w:val="00EB2718"/>
    <w:rsid w:val="00EB2754"/>
    <w:rsid w:val="00EB282E"/>
    <w:rsid w:val="00EB2FD2"/>
    <w:rsid w:val="00EB68DB"/>
    <w:rsid w:val="00EC0136"/>
    <w:rsid w:val="00EC333C"/>
    <w:rsid w:val="00EC3F23"/>
    <w:rsid w:val="00EC4229"/>
    <w:rsid w:val="00EC51EB"/>
    <w:rsid w:val="00EC6D3F"/>
    <w:rsid w:val="00EC75AB"/>
    <w:rsid w:val="00ED083D"/>
    <w:rsid w:val="00ED1884"/>
    <w:rsid w:val="00ED3826"/>
    <w:rsid w:val="00ED4285"/>
    <w:rsid w:val="00ED4522"/>
    <w:rsid w:val="00ED4A4C"/>
    <w:rsid w:val="00ED632D"/>
    <w:rsid w:val="00ED6A46"/>
    <w:rsid w:val="00EE03F9"/>
    <w:rsid w:val="00EE1117"/>
    <w:rsid w:val="00EE2299"/>
    <w:rsid w:val="00EE35AF"/>
    <w:rsid w:val="00EE38FD"/>
    <w:rsid w:val="00EE3E82"/>
    <w:rsid w:val="00EE5BC1"/>
    <w:rsid w:val="00EE63F5"/>
    <w:rsid w:val="00EE7045"/>
    <w:rsid w:val="00EE7B29"/>
    <w:rsid w:val="00EE7D19"/>
    <w:rsid w:val="00EF0BB0"/>
    <w:rsid w:val="00EF4879"/>
    <w:rsid w:val="00EF53BC"/>
    <w:rsid w:val="00F013F2"/>
    <w:rsid w:val="00F01909"/>
    <w:rsid w:val="00F01EA2"/>
    <w:rsid w:val="00F118BC"/>
    <w:rsid w:val="00F1274C"/>
    <w:rsid w:val="00F136B2"/>
    <w:rsid w:val="00F139FA"/>
    <w:rsid w:val="00F13C41"/>
    <w:rsid w:val="00F14114"/>
    <w:rsid w:val="00F14242"/>
    <w:rsid w:val="00F14864"/>
    <w:rsid w:val="00F168C5"/>
    <w:rsid w:val="00F17979"/>
    <w:rsid w:val="00F21EF4"/>
    <w:rsid w:val="00F225CB"/>
    <w:rsid w:val="00F22806"/>
    <w:rsid w:val="00F22CB9"/>
    <w:rsid w:val="00F232C3"/>
    <w:rsid w:val="00F24ABD"/>
    <w:rsid w:val="00F25D64"/>
    <w:rsid w:val="00F274A6"/>
    <w:rsid w:val="00F30EB8"/>
    <w:rsid w:val="00F313A1"/>
    <w:rsid w:val="00F31D8D"/>
    <w:rsid w:val="00F31E15"/>
    <w:rsid w:val="00F321F6"/>
    <w:rsid w:val="00F332AF"/>
    <w:rsid w:val="00F3591E"/>
    <w:rsid w:val="00F365DB"/>
    <w:rsid w:val="00F4242A"/>
    <w:rsid w:val="00F44990"/>
    <w:rsid w:val="00F458E5"/>
    <w:rsid w:val="00F50283"/>
    <w:rsid w:val="00F5078C"/>
    <w:rsid w:val="00F52027"/>
    <w:rsid w:val="00F52367"/>
    <w:rsid w:val="00F5264E"/>
    <w:rsid w:val="00F53150"/>
    <w:rsid w:val="00F54A75"/>
    <w:rsid w:val="00F56402"/>
    <w:rsid w:val="00F56FD8"/>
    <w:rsid w:val="00F60F7A"/>
    <w:rsid w:val="00F6108F"/>
    <w:rsid w:val="00F61603"/>
    <w:rsid w:val="00F61DF9"/>
    <w:rsid w:val="00F624C3"/>
    <w:rsid w:val="00F62AE0"/>
    <w:rsid w:val="00F62B0A"/>
    <w:rsid w:val="00F646CB"/>
    <w:rsid w:val="00F654BE"/>
    <w:rsid w:val="00F659DA"/>
    <w:rsid w:val="00F66896"/>
    <w:rsid w:val="00F66B87"/>
    <w:rsid w:val="00F66F9B"/>
    <w:rsid w:val="00F67375"/>
    <w:rsid w:val="00F67528"/>
    <w:rsid w:val="00F67534"/>
    <w:rsid w:val="00F70585"/>
    <w:rsid w:val="00F7121A"/>
    <w:rsid w:val="00F7588A"/>
    <w:rsid w:val="00F7595E"/>
    <w:rsid w:val="00F768D1"/>
    <w:rsid w:val="00F777DA"/>
    <w:rsid w:val="00F80D8E"/>
    <w:rsid w:val="00F8189C"/>
    <w:rsid w:val="00F8276E"/>
    <w:rsid w:val="00F84D22"/>
    <w:rsid w:val="00F874AF"/>
    <w:rsid w:val="00F91C5F"/>
    <w:rsid w:val="00F938E4"/>
    <w:rsid w:val="00F944D7"/>
    <w:rsid w:val="00F957DA"/>
    <w:rsid w:val="00F95C10"/>
    <w:rsid w:val="00F97C09"/>
    <w:rsid w:val="00FA074D"/>
    <w:rsid w:val="00FA1EFB"/>
    <w:rsid w:val="00FA2327"/>
    <w:rsid w:val="00FA3A44"/>
    <w:rsid w:val="00FA3FB2"/>
    <w:rsid w:val="00FA51C7"/>
    <w:rsid w:val="00FA6EC6"/>
    <w:rsid w:val="00FA736D"/>
    <w:rsid w:val="00FA7ACF"/>
    <w:rsid w:val="00FB0B98"/>
    <w:rsid w:val="00FB0C3A"/>
    <w:rsid w:val="00FB1226"/>
    <w:rsid w:val="00FB290B"/>
    <w:rsid w:val="00FB4312"/>
    <w:rsid w:val="00FB67BD"/>
    <w:rsid w:val="00FB7B32"/>
    <w:rsid w:val="00FC0555"/>
    <w:rsid w:val="00FC317D"/>
    <w:rsid w:val="00FC362C"/>
    <w:rsid w:val="00FC363F"/>
    <w:rsid w:val="00FC5A72"/>
    <w:rsid w:val="00FC73E5"/>
    <w:rsid w:val="00FC79F1"/>
    <w:rsid w:val="00FD0734"/>
    <w:rsid w:val="00FD0E36"/>
    <w:rsid w:val="00FD1316"/>
    <w:rsid w:val="00FE19AE"/>
    <w:rsid w:val="00FE41B1"/>
    <w:rsid w:val="00FE4553"/>
    <w:rsid w:val="00FE4F69"/>
    <w:rsid w:val="00FE4F76"/>
    <w:rsid w:val="00FF042F"/>
    <w:rsid w:val="00FF0786"/>
    <w:rsid w:val="00FF1C34"/>
    <w:rsid w:val="00FF22A5"/>
    <w:rsid w:val="00FF2860"/>
    <w:rsid w:val="00FF286E"/>
    <w:rsid w:val="00FF2A0C"/>
    <w:rsid w:val="00FF2BC0"/>
    <w:rsid w:val="00FF367F"/>
    <w:rsid w:val="00FF44CE"/>
    <w:rsid w:val="00FF68DC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BA57DE"/>
  <w15:chartTrackingRefBased/>
  <w15:docId w15:val="{922ED716-F702-4170-BC90-CDFC99D9B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3759"/>
    <w:pPr>
      <w:jc w:val="both"/>
    </w:pPr>
    <w:rPr>
      <w:sz w:val="28"/>
      <w:szCs w:val="24"/>
    </w:rPr>
  </w:style>
  <w:style w:type="paragraph" w:styleId="1">
    <w:name w:val="heading 1"/>
    <w:basedOn w:val="a"/>
    <w:link w:val="10"/>
    <w:qFormat/>
    <w:rsid w:val="009B6282"/>
    <w:pPr>
      <w:spacing w:beforeAutospacing="1" w:afterAutospacing="1"/>
      <w:jc w:val="center"/>
      <w:outlineLvl w:val="0"/>
    </w:pPr>
    <w:rPr>
      <w:b/>
      <w:bCs/>
      <w:kern w:val="36"/>
      <w:szCs w:val="48"/>
    </w:rPr>
  </w:style>
  <w:style w:type="paragraph" w:styleId="2">
    <w:name w:val="heading 2"/>
    <w:basedOn w:val="a"/>
    <w:qFormat/>
    <w:rsid w:val="008365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rsid w:val="0083655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qFormat/>
    <w:rsid w:val="0083655E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qFormat/>
    <w:rsid w:val="0083655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37E8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"/>
    <w:basedOn w:val="a"/>
    <w:rsid w:val="008365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4">
    <w:name w:val="Hyperlink"/>
    <w:uiPriority w:val="99"/>
    <w:rsid w:val="0083655E"/>
    <w:rPr>
      <w:color w:val="0000FF"/>
      <w:u w:val="single"/>
    </w:rPr>
  </w:style>
  <w:style w:type="character" w:styleId="a5">
    <w:name w:val="FollowedHyperlink"/>
    <w:rsid w:val="0083655E"/>
    <w:rPr>
      <w:color w:val="0000FF"/>
      <w:u w:val="single"/>
    </w:rPr>
  </w:style>
  <w:style w:type="paragraph" w:customStyle="1" w:styleId="11">
    <w:name w:val="Обычный (веб)1"/>
    <w:basedOn w:val="a"/>
    <w:rsid w:val="0083655E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rsid w:val="0083655E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western">
    <w:name w:val="western"/>
    <w:basedOn w:val="a"/>
    <w:rsid w:val="0083655E"/>
    <w:pPr>
      <w:spacing w:before="100" w:beforeAutospacing="1" w:after="100" w:afterAutospacing="1"/>
    </w:pPr>
  </w:style>
  <w:style w:type="character" w:styleId="a8">
    <w:name w:val="Strong"/>
    <w:qFormat/>
    <w:rsid w:val="0083655E"/>
    <w:rPr>
      <w:b/>
      <w:bCs/>
    </w:rPr>
  </w:style>
  <w:style w:type="character" w:customStyle="1" w:styleId="a7">
    <w:name w:val="Верхний колонтитул Знак"/>
    <w:link w:val="a6"/>
    <w:uiPriority w:val="99"/>
    <w:rsid w:val="0034065F"/>
    <w:rPr>
      <w:lang w:val="ru-RU" w:eastAsia="ru-RU" w:bidi="ar-SA"/>
    </w:rPr>
  </w:style>
  <w:style w:type="paragraph" w:styleId="a9">
    <w:name w:val="footer"/>
    <w:basedOn w:val="a"/>
    <w:link w:val="aa"/>
    <w:uiPriority w:val="99"/>
    <w:rsid w:val="00DB0BCB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styleId="ab">
    <w:name w:val="page number"/>
    <w:basedOn w:val="a0"/>
    <w:rsid w:val="00DB0BCB"/>
  </w:style>
  <w:style w:type="character" w:customStyle="1" w:styleId="aa">
    <w:name w:val="Нижний колонтитул Знак"/>
    <w:link w:val="a9"/>
    <w:uiPriority w:val="99"/>
    <w:rsid w:val="00E72161"/>
    <w:rPr>
      <w:sz w:val="24"/>
      <w:szCs w:val="24"/>
    </w:rPr>
  </w:style>
  <w:style w:type="paragraph" w:styleId="ac">
    <w:name w:val="No Spacing"/>
    <w:link w:val="ad"/>
    <w:uiPriority w:val="1"/>
    <w:qFormat/>
    <w:rsid w:val="004E18B5"/>
    <w:rPr>
      <w:rFonts w:ascii="Calibri" w:hAnsi="Calibri"/>
      <w:sz w:val="22"/>
      <w:szCs w:val="22"/>
    </w:rPr>
  </w:style>
  <w:style w:type="character" w:customStyle="1" w:styleId="ad">
    <w:name w:val="Без интервала Знак"/>
    <w:link w:val="ac"/>
    <w:uiPriority w:val="1"/>
    <w:rsid w:val="004E18B5"/>
    <w:rPr>
      <w:rFonts w:ascii="Calibri" w:hAnsi="Calibri"/>
      <w:sz w:val="22"/>
      <w:szCs w:val="22"/>
      <w:lang w:bidi="ar-SA"/>
    </w:rPr>
  </w:style>
  <w:style w:type="paragraph" w:styleId="ae">
    <w:name w:val="Balloon Text"/>
    <w:basedOn w:val="a"/>
    <w:link w:val="af"/>
    <w:uiPriority w:val="99"/>
    <w:semiHidden/>
    <w:unhideWhenUsed/>
    <w:rsid w:val="004E18B5"/>
    <w:rPr>
      <w:rFonts w:ascii="Tahoma" w:hAnsi="Tahoma"/>
      <w:sz w:val="16"/>
      <w:szCs w:val="16"/>
      <w:lang w:val="x-none" w:eastAsia="x-none"/>
    </w:rPr>
  </w:style>
  <w:style w:type="character" w:customStyle="1" w:styleId="af">
    <w:name w:val="Текст выноски Знак"/>
    <w:link w:val="ae"/>
    <w:uiPriority w:val="99"/>
    <w:semiHidden/>
    <w:rsid w:val="004E18B5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9D0B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f0"/>
    <w:uiPriority w:val="59"/>
    <w:rsid w:val="00E074AB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f0"/>
    <w:uiPriority w:val="59"/>
    <w:rsid w:val="00AB52F5"/>
    <w:rPr>
      <w:rFonts w:eastAsia="Calibr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link w:val="6"/>
    <w:uiPriority w:val="9"/>
    <w:semiHidden/>
    <w:rsid w:val="00D737E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style-span">
    <w:name w:val="apple-style-span"/>
    <w:rsid w:val="00AC75BD"/>
  </w:style>
  <w:style w:type="paragraph" w:styleId="af1">
    <w:name w:val="TOC Heading"/>
    <w:basedOn w:val="1"/>
    <w:next w:val="a"/>
    <w:uiPriority w:val="39"/>
    <w:semiHidden/>
    <w:unhideWhenUsed/>
    <w:qFormat/>
    <w:rsid w:val="009B6282"/>
    <w:pPr>
      <w:keepNext/>
      <w:keepLines/>
      <w:spacing w:before="480" w:beforeAutospacing="0" w:afterAutospacing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3">
    <w:name w:val="toc 1"/>
    <w:basedOn w:val="a"/>
    <w:next w:val="a"/>
    <w:autoRedefine/>
    <w:uiPriority w:val="39"/>
    <w:unhideWhenUsed/>
    <w:rsid w:val="00CF2A97"/>
    <w:pPr>
      <w:tabs>
        <w:tab w:val="left" w:pos="480"/>
        <w:tab w:val="right" w:leader="dot" w:pos="9779"/>
      </w:tabs>
    </w:pPr>
  </w:style>
  <w:style w:type="paragraph" w:styleId="30">
    <w:name w:val="toc 3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480"/>
    </w:pPr>
  </w:style>
  <w:style w:type="paragraph" w:styleId="af2">
    <w:name w:val="List Paragraph"/>
    <w:basedOn w:val="a"/>
    <w:uiPriority w:val="34"/>
    <w:qFormat/>
    <w:rsid w:val="004464FF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1">
    <w:name w:val="Font Style11"/>
    <w:uiPriority w:val="99"/>
    <w:rsid w:val="0064169B"/>
    <w:rPr>
      <w:rFonts w:ascii="Arial" w:hAnsi="Arial" w:cs="Arial"/>
      <w:sz w:val="24"/>
      <w:szCs w:val="24"/>
    </w:rPr>
  </w:style>
  <w:style w:type="paragraph" w:customStyle="1" w:styleId="Standard">
    <w:name w:val="Standard"/>
    <w:rsid w:val="00C6630F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/>
      <w:kern w:val="3"/>
    </w:rPr>
  </w:style>
  <w:style w:type="paragraph" w:styleId="af3">
    <w:name w:val="caption"/>
    <w:basedOn w:val="a"/>
    <w:next w:val="a"/>
    <w:uiPriority w:val="35"/>
    <w:unhideWhenUsed/>
    <w:qFormat/>
    <w:rsid w:val="0017179C"/>
    <w:pPr>
      <w:spacing w:after="200"/>
      <w:jc w:val="left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character" w:customStyle="1" w:styleId="FontStyle15">
    <w:name w:val="Font Style15"/>
    <w:uiPriority w:val="99"/>
    <w:rsid w:val="00FB122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uiPriority w:val="99"/>
    <w:rsid w:val="0095101A"/>
    <w:rPr>
      <w:rFonts w:ascii="Times New Roman" w:hAnsi="Times New Roman" w:cs="Times New Roman"/>
      <w:b/>
      <w:bCs/>
      <w:sz w:val="22"/>
      <w:szCs w:val="22"/>
    </w:rPr>
  </w:style>
  <w:style w:type="paragraph" w:customStyle="1" w:styleId="Style8">
    <w:name w:val="Style8"/>
    <w:basedOn w:val="a"/>
    <w:uiPriority w:val="99"/>
    <w:rsid w:val="003D1616"/>
    <w:pPr>
      <w:widowControl w:val="0"/>
      <w:autoSpaceDE w:val="0"/>
      <w:autoSpaceDN w:val="0"/>
      <w:adjustRightInd w:val="0"/>
      <w:spacing w:line="623" w:lineRule="exact"/>
      <w:jc w:val="left"/>
    </w:pPr>
    <w:rPr>
      <w:rFonts w:ascii="MS Mincho" w:eastAsia="MS Mincho" w:hAnsi="Calibri"/>
      <w:sz w:val="24"/>
    </w:rPr>
  </w:style>
  <w:style w:type="character" w:customStyle="1" w:styleId="FontStyle14">
    <w:name w:val="Font Style14"/>
    <w:uiPriority w:val="99"/>
    <w:rsid w:val="00797F7B"/>
    <w:rPr>
      <w:rFonts w:ascii="Century Schoolbook" w:hAnsi="Century Schoolbook" w:cs="Century Schoolbook"/>
      <w:sz w:val="26"/>
      <w:szCs w:val="26"/>
    </w:rPr>
  </w:style>
  <w:style w:type="paragraph" w:customStyle="1" w:styleId="Style2">
    <w:name w:val="Style2"/>
    <w:basedOn w:val="a"/>
    <w:uiPriority w:val="99"/>
    <w:rsid w:val="00447C36"/>
    <w:pPr>
      <w:widowControl w:val="0"/>
      <w:autoSpaceDE w:val="0"/>
      <w:autoSpaceDN w:val="0"/>
      <w:adjustRightInd w:val="0"/>
      <w:spacing w:line="367" w:lineRule="exact"/>
      <w:jc w:val="left"/>
    </w:pPr>
    <w:rPr>
      <w:rFonts w:ascii="Century Schoolbook" w:hAnsi="Century Schoolbook"/>
      <w:sz w:val="24"/>
    </w:rPr>
  </w:style>
  <w:style w:type="character" w:customStyle="1" w:styleId="FontStyle13">
    <w:name w:val="Font Style13"/>
    <w:uiPriority w:val="99"/>
    <w:rsid w:val="00C66CAE"/>
    <w:rPr>
      <w:rFonts w:ascii="Times New Roman" w:hAnsi="Times New Roman" w:cs="Times New Roman"/>
      <w:b/>
      <w:bCs/>
      <w:sz w:val="22"/>
      <w:szCs w:val="22"/>
    </w:rPr>
  </w:style>
  <w:style w:type="paragraph" w:customStyle="1" w:styleId="af4">
    <w:name w:val="ТЕКСТ"/>
    <w:basedOn w:val="a"/>
    <w:link w:val="af5"/>
    <w:qFormat/>
    <w:rsid w:val="000B1D4C"/>
    <w:pPr>
      <w:widowControl w:val="0"/>
      <w:suppressAutoHyphens/>
      <w:spacing w:before="120" w:after="120" w:line="360" w:lineRule="auto"/>
      <w:ind w:right="-108" w:firstLine="720"/>
    </w:pPr>
    <w:rPr>
      <w:sz w:val="26"/>
      <w:szCs w:val="20"/>
      <w:lang w:val="x-none" w:eastAsia="en-US"/>
    </w:rPr>
  </w:style>
  <w:style w:type="character" w:customStyle="1" w:styleId="af5">
    <w:name w:val="ТЕКСТ Знак"/>
    <w:link w:val="af4"/>
    <w:locked/>
    <w:rsid w:val="000B1D4C"/>
    <w:rPr>
      <w:sz w:val="26"/>
      <w:lang w:eastAsia="en-US"/>
    </w:rPr>
  </w:style>
  <w:style w:type="character" w:styleId="af6">
    <w:name w:val="annotation reference"/>
    <w:uiPriority w:val="99"/>
    <w:semiHidden/>
    <w:unhideWhenUsed/>
    <w:rsid w:val="00463859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463859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463859"/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463859"/>
    <w:rPr>
      <w:b/>
      <w:bCs/>
      <w:lang w:val="x-none" w:eastAsia="x-none"/>
    </w:rPr>
  </w:style>
  <w:style w:type="character" w:customStyle="1" w:styleId="afa">
    <w:name w:val="Тема примечания Знак"/>
    <w:link w:val="af9"/>
    <w:uiPriority w:val="99"/>
    <w:semiHidden/>
    <w:rsid w:val="00463859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CF2A97"/>
    <w:pPr>
      <w:tabs>
        <w:tab w:val="right" w:leader="dot" w:pos="9779"/>
      </w:tabs>
      <w:ind w:left="280"/>
    </w:pPr>
  </w:style>
  <w:style w:type="character" w:customStyle="1" w:styleId="10">
    <w:name w:val="Заголовок 1 Знак"/>
    <w:link w:val="1"/>
    <w:rsid w:val="005D3DCD"/>
    <w:rPr>
      <w:b/>
      <w:bCs/>
      <w:kern w:val="36"/>
      <w:sz w:val="28"/>
      <w:szCs w:val="48"/>
    </w:rPr>
  </w:style>
  <w:style w:type="paragraph" w:styleId="40">
    <w:name w:val="toc 4"/>
    <w:basedOn w:val="a"/>
    <w:next w:val="a"/>
    <w:autoRedefine/>
    <w:uiPriority w:val="39"/>
    <w:unhideWhenUsed/>
    <w:rsid w:val="00EF0BB0"/>
    <w:pPr>
      <w:spacing w:after="100" w:line="259" w:lineRule="auto"/>
      <w:ind w:left="660"/>
      <w:jc w:val="left"/>
    </w:pPr>
    <w:rPr>
      <w:rFonts w:ascii="Calibri" w:hAnsi="Calibri"/>
      <w:sz w:val="22"/>
      <w:szCs w:val="22"/>
    </w:rPr>
  </w:style>
  <w:style w:type="paragraph" w:styleId="50">
    <w:name w:val="toc 5"/>
    <w:basedOn w:val="a"/>
    <w:next w:val="a"/>
    <w:autoRedefine/>
    <w:uiPriority w:val="39"/>
    <w:unhideWhenUsed/>
    <w:rsid w:val="00EF0BB0"/>
    <w:pPr>
      <w:spacing w:after="100" w:line="259" w:lineRule="auto"/>
      <w:ind w:left="880"/>
      <w:jc w:val="left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EF0BB0"/>
    <w:pPr>
      <w:spacing w:after="100" w:line="259" w:lineRule="auto"/>
      <w:ind w:left="1100"/>
      <w:jc w:val="left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EF0BB0"/>
    <w:pPr>
      <w:spacing w:after="100" w:line="259" w:lineRule="auto"/>
      <w:ind w:left="1320"/>
      <w:jc w:val="left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EF0BB0"/>
    <w:pPr>
      <w:spacing w:after="100" w:line="259" w:lineRule="auto"/>
      <w:ind w:left="1540"/>
      <w:jc w:val="left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EF0BB0"/>
    <w:pPr>
      <w:spacing w:after="100" w:line="259" w:lineRule="auto"/>
      <w:ind w:left="1760"/>
      <w:jc w:val="left"/>
    </w:pPr>
    <w:rPr>
      <w:rFonts w:ascii="Calibri" w:hAnsi="Calibri"/>
      <w:sz w:val="22"/>
      <w:szCs w:val="22"/>
    </w:rPr>
  </w:style>
  <w:style w:type="table" w:customStyle="1" w:styleId="31">
    <w:name w:val="Сетка таблицы3"/>
    <w:basedOn w:val="a1"/>
    <w:next w:val="af0"/>
    <w:uiPriority w:val="59"/>
    <w:rsid w:val="004900D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f0"/>
    <w:uiPriority w:val="59"/>
    <w:rsid w:val="00F957D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0"/>
    <w:uiPriority w:val="59"/>
    <w:rsid w:val="001A21D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0">
    <w:name w:val="Сетка таблицы7"/>
    <w:basedOn w:val="a1"/>
    <w:next w:val="af0"/>
    <w:uiPriority w:val="59"/>
    <w:rsid w:val="00BA16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0">
    <w:name w:val="Сетка таблицы8"/>
    <w:basedOn w:val="a1"/>
    <w:next w:val="af0"/>
    <w:uiPriority w:val="59"/>
    <w:rsid w:val="00BA164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949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73889377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365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5795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20286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6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9E7C56-2C76-4640-A445-C3B50CB92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30</Pages>
  <Words>5335</Words>
  <Characters>30413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ФАУГИ</Company>
  <LinksUpToDate>false</LinksUpToDate>
  <CharactersWithSpaces>35677</CharactersWithSpaces>
  <SharedDoc>false</SharedDoc>
  <HLinks>
    <vt:vector size="102" baseType="variant">
      <vt:variant>
        <vt:i4>1703997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_Toc58158414</vt:lpwstr>
      </vt:variant>
      <vt:variant>
        <vt:i4>1900605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_Toc58158413</vt:lpwstr>
      </vt:variant>
      <vt:variant>
        <vt:i4>1835069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_Toc58158412</vt:lpwstr>
      </vt:variant>
      <vt:variant>
        <vt:i4>2031677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_Toc58158411</vt:lpwstr>
      </vt:variant>
      <vt:variant>
        <vt:i4>1966141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_Toc58158410</vt:lpwstr>
      </vt:variant>
      <vt:variant>
        <vt:i4>1507388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_Toc58158409</vt:lpwstr>
      </vt:variant>
      <vt:variant>
        <vt:i4>1441852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_Toc58158408</vt:lpwstr>
      </vt:variant>
      <vt:variant>
        <vt:i4>1638460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_Toc58158407</vt:lpwstr>
      </vt:variant>
      <vt:variant>
        <vt:i4>1572924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_Toc58158406</vt:lpwstr>
      </vt:variant>
      <vt:variant>
        <vt:i4>1769532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_Toc58158405</vt:lpwstr>
      </vt:variant>
      <vt:variant>
        <vt:i4>1703996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_Toc58158404</vt:lpwstr>
      </vt:variant>
      <vt:variant>
        <vt:i4>1900604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_Toc58158403</vt:lpwstr>
      </vt:variant>
      <vt:variant>
        <vt:i4>1835068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_Toc58158402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_Toc58158401</vt:lpwstr>
      </vt:variant>
      <vt:variant>
        <vt:i4>1966140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_Toc58158400</vt:lpwstr>
      </vt:variant>
      <vt:variant>
        <vt:i4>1048629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_Toc58158399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_Toc58158398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secret</dc:creator>
  <cp:keywords/>
  <dc:description/>
  <cp:lastModifiedBy>IGOR</cp:lastModifiedBy>
  <cp:revision>3</cp:revision>
  <cp:lastPrinted>2021-01-20T12:58:00Z</cp:lastPrinted>
  <dcterms:created xsi:type="dcterms:W3CDTF">2023-01-30T17:09:00Z</dcterms:created>
  <dcterms:modified xsi:type="dcterms:W3CDTF">2023-01-30T17:22:00Z</dcterms:modified>
</cp:coreProperties>
</file>